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60CA2788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52538CEA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6A51D7A1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25"/>
                <w:sz w:val="24"/>
              </w:rPr>
              <w:t>Medical Staff Leadership Positions and Committees</w:t>
            </w:r>
          </w:p>
        </w:tc>
      </w:tr>
      <w:tr w:rsidR="002A2187" w14:paraId="04FCDD8F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465B89C3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40C0D342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40756783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7310F2F0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6C44E608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2A39C30F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243C40B5" w14:textId="77777777">
        <w:trPr>
          <w:trHeight w:val="6232"/>
        </w:trPr>
        <w:tc>
          <w:tcPr>
            <w:tcW w:w="2191" w:type="dxa"/>
          </w:tcPr>
          <w:p w14:paraId="73CC78E2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President</w:t>
            </w:r>
          </w:p>
        </w:tc>
        <w:tc>
          <w:tcPr>
            <w:tcW w:w="2851" w:type="dxa"/>
          </w:tcPr>
          <w:p w14:paraId="06467050" w14:textId="76ED9704" w:rsidR="002A2187" w:rsidRDefault="001C5C08">
            <w:pPr>
              <w:pStyle w:val="TableParagraph"/>
              <w:spacing w:line="333" w:lineRule="auto"/>
              <w:ind w:right="43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president </w:t>
            </w:r>
            <w:r>
              <w:rPr>
                <w:color w:val="231F20"/>
                <w:sz w:val="20"/>
              </w:rPr>
              <w:t xml:space="preserve">must </w:t>
            </w:r>
            <w:r>
              <w:rPr>
                <w:color w:val="231F20"/>
                <w:spacing w:val="-11"/>
                <w:sz w:val="20"/>
              </w:rPr>
              <w:t xml:space="preserve">be </w:t>
            </w:r>
            <w:r>
              <w:rPr>
                <w:color w:val="231F20"/>
                <w:sz w:val="20"/>
              </w:rPr>
              <w:t xml:space="preserve">a member in good standing of the active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cate</w:t>
            </w:r>
            <w:r>
              <w:rPr>
                <w:color w:val="231F20"/>
                <w:spacing w:val="-6"/>
                <w:sz w:val="20"/>
              </w:rPr>
              <w:t xml:space="preserve">gory, </w:t>
            </w:r>
            <w:r>
              <w:rPr>
                <w:color w:val="231F20"/>
                <w:sz w:val="20"/>
              </w:rPr>
              <w:t xml:space="preserve">have </w:t>
            </w:r>
            <w:r>
              <w:rPr>
                <w:color w:val="231F20"/>
                <w:spacing w:val="-3"/>
                <w:sz w:val="20"/>
              </w:rPr>
              <w:t xml:space="preserve">previously </w:t>
            </w:r>
            <w:r>
              <w:rPr>
                <w:color w:val="231F20"/>
                <w:sz w:val="20"/>
              </w:rPr>
              <w:t xml:space="preserve">served in a significant </w:t>
            </w:r>
            <w:r>
              <w:rPr>
                <w:color w:val="231F20"/>
                <w:spacing w:val="-4"/>
                <w:sz w:val="20"/>
              </w:rPr>
              <w:t xml:space="preserve">capacity, </w:t>
            </w:r>
            <w:r>
              <w:rPr>
                <w:color w:val="231F20"/>
                <w:sz w:val="20"/>
              </w:rPr>
              <w:t>indicate a willingness and ability to</w:t>
            </w:r>
          </w:p>
          <w:p w14:paraId="574F6A6D" w14:textId="77777777" w:rsidR="002A2187" w:rsidRDefault="001C5C08">
            <w:pPr>
              <w:pStyle w:val="TableParagraph"/>
              <w:spacing w:before="2" w:line="333" w:lineRule="auto"/>
              <w:ind w:right="70"/>
              <w:rPr>
                <w:sz w:val="20"/>
              </w:rPr>
            </w:pPr>
            <w:r>
              <w:rPr>
                <w:color w:val="231F20"/>
                <w:sz w:val="20"/>
              </w:rPr>
              <w:t>serve,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adverse </w:t>
            </w:r>
            <w:r>
              <w:rPr>
                <w:color w:val="231F20"/>
                <w:spacing w:val="-3"/>
                <w:sz w:val="20"/>
              </w:rPr>
              <w:t xml:space="preserve">recommendations </w:t>
            </w:r>
            <w:r>
              <w:rPr>
                <w:color w:val="231F20"/>
                <w:sz w:val="20"/>
              </w:rPr>
              <w:t xml:space="preserve">concerning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appointment or clinical privileges, and </w:t>
            </w:r>
            <w:r>
              <w:rPr>
                <w:color w:val="231F20"/>
                <w:spacing w:val="-2"/>
                <w:sz w:val="20"/>
              </w:rPr>
              <w:t xml:space="preserve">attend </w:t>
            </w:r>
            <w:r>
              <w:rPr>
                <w:color w:val="231F20"/>
                <w:sz w:val="20"/>
              </w:rPr>
              <w:t>continuing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education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 medical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and/</w:t>
            </w:r>
          </w:p>
          <w:p w14:paraId="1CB2CEBC" w14:textId="77777777" w:rsidR="002A2187" w:rsidRDefault="001C5C08">
            <w:pPr>
              <w:pStyle w:val="TableParagraph"/>
              <w:spacing w:before="2" w:line="333" w:lineRule="auto"/>
              <w:ind w:right="36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or </w:t>
            </w:r>
            <w:r>
              <w:rPr>
                <w:color w:val="231F20"/>
                <w:spacing w:val="-3"/>
                <w:sz w:val="20"/>
              </w:rPr>
              <w:t xml:space="preserve">credentialing/quality review </w:t>
            </w:r>
            <w:r>
              <w:rPr>
                <w:color w:val="231F20"/>
                <w:sz w:val="20"/>
              </w:rPr>
              <w:t xml:space="preserve">functions prior to or during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term of </w:t>
            </w:r>
            <w:r>
              <w:rPr>
                <w:color w:val="231F20"/>
                <w:spacing w:val="-3"/>
                <w:sz w:val="20"/>
              </w:rPr>
              <w:t xml:space="preserve">office, </w:t>
            </w:r>
            <w:r>
              <w:rPr>
                <w:color w:val="231F20"/>
                <w:sz w:val="20"/>
              </w:rPr>
              <w:t xml:space="preserve">as defined in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 xml:space="preserve">appropriate </w:t>
            </w:r>
            <w:r>
              <w:rPr>
                <w:color w:val="231F20"/>
                <w:sz w:val="20"/>
              </w:rPr>
              <w:t xml:space="preserve">position </w:t>
            </w:r>
            <w:r>
              <w:rPr>
                <w:color w:val="231F20"/>
                <w:spacing w:val="-4"/>
                <w:sz w:val="20"/>
              </w:rPr>
              <w:t xml:space="preserve">description </w:t>
            </w:r>
            <w:r>
              <w:rPr>
                <w:color w:val="231F20"/>
                <w:sz w:val="20"/>
              </w:rPr>
              <w:t>and contained w</w:t>
            </w:r>
            <w:r>
              <w:rPr>
                <w:color w:val="231F20"/>
                <w:sz w:val="20"/>
              </w:rPr>
              <w:t xml:space="preserve">ithin these bylaws. (Refer to Leadership Development </w:t>
            </w:r>
            <w:r>
              <w:rPr>
                <w:color w:val="231F20"/>
                <w:spacing w:val="-5"/>
                <w:sz w:val="20"/>
              </w:rPr>
              <w:t>Policy.)</w:t>
            </w:r>
          </w:p>
        </w:tc>
        <w:tc>
          <w:tcPr>
            <w:tcW w:w="2208" w:type="dxa"/>
          </w:tcPr>
          <w:p w14:paraId="12B1D4CC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Chairs the MEC</w:t>
            </w:r>
          </w:p>
          <w:p w14:paraId="0928B213" w14:textId="306024A0" w:rsidR="002A2187" w:rsidRDefault="001C5C08" w:rsidP="001C5C08">
            <w:pPr>
              <w:pStyle w:val="TableParagraph"/>
              <w:spacing w:before="180" w:line="333" w:lineRule="auto"/>
              <w:ind w:right="147"/>
              <w:rPr>
                <w:sz w:val="20"/>
              </w:rPr>
            </w:pP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advocate and </w:t>
            </w:r>
            <w:r>
              <w:rPr>
                <w:color w:val="231F20"/>
                <w:spacing w:val="-3"/>
                <w:sz w:val="20"/>
              </w:rPr>
              <w:t xml:space="preserve">representative </w:t>
            </w:r>
            <w:r>
              <w:rPr>
                <w:color w:val="231F20"/>
                <w:sz w:val="20"/>
              </w:rPr>
              <w:t xml:space="preserve">in its </w:t>
            </w:r>
            <w:r>
              <w:rPr>
                <w:color w:val="231F20"/>
                <w:spacing w:val="-3"/>
                <w:sz w:val="20"/>
              </w:rPr>
              <w:t xml:space="preserve">relationships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 xml:space="preserve">board </w:t>
            </w:r>
            <w:r>
              <w:rPr>
                <w:color w:val="231F20"/>
                <w:sz w:val="20"/>
              </w:rPr>
              <w:t>and the admin</w:t>
            </w:r>
            <w:r>
              <w:rPr>
                <w:color w:val="231F20"/>
                <w:sz w:val="20"/>
              </w:rPr>
              <w:t>istration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hospital. Jointly with MEC, </w:t>
            </w:r>
            <w:r>
              <w:rPr>
                <w:color w:val="231F20"/>
                <w:spacing w:val="-3"/>
                <w:sz w:val="20"/>
              </w:rPr>
              <w:t>pro</w:t>
            </w:r>
            <w:r>
              <w:rPr>
                <w:color w:val="231F20"/>
                <w:sz w:val="20"/>
              </w:rPr>
              <w:t xml:space="preserve">vides </w:t>
            </w:r>
            <w:r>
              <w:rPr>
                <w:color w:val="231F20"/>
                <w:spacing w:val="-3"/>
                <w:sz w:val="20"/>
              </w:rPr>
              <w:t xml:space="preserve">direction </w:t>
            </w:r>
            <w:r>
              <w:rPr>
                <w:color w:val="231F20"/>
                <w:sz w:val="20"/>
              </w:rPr>
              <w:t xml:space="preserve">to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oversight of 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activities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related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to </w:t>
            </w:r>
            <w:r>
              <w:rPr>
                <w:color w:val="231F20"/>
                <w:sz w:val="20"/>
              </w:rPr>
              <w:t>assessing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promot</w:t>
            </w:r>
            <w:r>
              <w:rPr>
                <w:color w:val="231F20"/>
                <w:sz w:val="20"/>
              </w:rPr>
              <w:t xml:space="preserve">ing continuous </w:t>
            </w:r>
            <w:r>
              <w:rPr>
                <w:color w:val="231F20"/>
                <w:spacing w:val="-6"/>
                <w:sz w:val="20"/>
              </w:rPr>
              <w:t>improve</w:t>
            </w:r>
            <w:r>
              <w:rPr>
                <w:color w:val="231F20"/>
                <w:sz w:val="20"/>
              </w:rPr>
              <w:t>ment in the quality of clinical services, as</w:t>
            </w:r>
          </w:p>
          <w:p w14:paraId="79442C69" w14:textId="77777777" w:rsidR="002A2187" w:rsidRDefault="001C5C08">
            <w:pPr>
              <w:pStyle w:val="TableParagraph"/>
              <w:spacing w:before="1" w:line="333" w:lineRule="auto"/>
              <w:ind w:right="376"/>
              <w:rPr>
                <w:sz w:val="20"/>
              </w:rPr>
            </w:pP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all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proofErr w:type="gramEnd"/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its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other </w:t>
            </w:r>
            <w:r>
              <w:rPr>
                <w:color w:val="231F20"/>
                <w:sz w:val="20"/>
              </w:rPr>
              <w:t>functions.</w:t>
            </w:r>
          </w:p>
          <w:p w14:paraId="4768AA1C" w14:textId="77777777" w:rsidR="002A2187" w:rsidRDefault="001C5C08">
            <w:pPr>
              <w:pStyle w:val="TableParagraph"/>
              <w:spacing w:before="1" w:line="320" w:lineRule="atLeast"/>
              <w:ind w:right="20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Represents </w:t>
            </w:r>
            <w:r>
              <w:rPr>
                <w:color w:val="231F20"/>
                <w:sz w:val="20"/>
              </w:rPr>
              <w:t xml:space="preserve">the </w:t>
            </w:r>
            <w:r>
              <w:rPr>
                <w:color w:val="231F20"/>
                <w:spacing w:val="-6"/>
                <w:sz w:val="20"/>
              </w:rPr>
              <w:t xml:space="preserve">needs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interests </w:t>
            </w:r>
            <w:r>
              <w:rPr>
                <w:color w:val="231F20"/>
                <w:sz w:val="20"/>
              </w:rPr>
              <w:t xml:space="preserve">of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 xml:space="preserve">entire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staff.</w:t>
            </w:r>
          </w:p>
        </w:tc>
        <w:tc>
          <w:tcPr>
            <w:tcW w:w="772" w:type="dxa"/>
          </w:tcPr>
          <w:p w14:paraId="1552D8A7" w14:textId="77777777" w:rsidR="002A2187" w:rsidRDefault="001C5C08">
            <w:pPr>
              <w:pStyle w:val="TableParagraph"/>
              <w:spacing w:line="333" w:lineRule="auto"/>
              <w:ind w:right="22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Two </w:t>
            </w:r>
            <w:r>
              <w:rPr>
                <w:color w:val="231F20"/>
                <w:w w:val="90"/>
                <w:sz w:val="20"/>
              </w:rPr>
              <w:t>years</w:t>
            </w:r>
          </w:p>
        </w:tc>
        <w:tc>
          <w:tcPr>
            <w:tcW w:w="1333" w:type="dxa"/>
          </w:tcPr>
          <w:p w14:paraId="264E4866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Electe</w:t>
            </w:r>
            <w:r>
              <w:rPr>
                <w:color w:val="231F20"/>
                <w:sz w:val="20"/>
              </w:rPr>
              <w:t>d</w:t>
            </w:r>
          </w:p>
        </w:tc>
      </w:tr>
    </w:tbl>
    <w:p w14:paraId="368B1674" w14:textId="77777777" w:rsidR="002A2187" w:rsidRDefault="002A2187">
      <w:pPr>
        <w:rPr>
          <w:sz w:val="20"/>
        </w:rPr>
        <w:sectPr w:rsidR="002A2187">
          <w:footerReference w:type="default" r:id="rId6"/>
          <w:pgSz w:w="13200" w:h="16800"/>
          <w:pgMar w:top="1600" w:right="1800" w:bottom="1300" w:left="1820" w:header="0" w:footer="1189" w:gutter="0"/>
          <w:pgNumType w:start="8"/>
          <w:cols w:space="720"/>
        </w:sectPr>
      </w:pPr>
    </w:p>
    <w:p w14:paraId="10E92A8C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467FEBBC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5C11FE7F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395D2C79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7D0E9463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3483539B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2D2B1FA7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6A6A01F0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7FD93DD5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4C2618ED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6C97225F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675B3D4F" w14:textId="77777777">
        <w:trPr>
          <w:trHeight w:val="7742"/>
        </w:trPr>
        <w:tc>
          <w:tcPr>
            <w:tcW w:w="2191" w:type="dxa"/>
          </w:tcPr>
          <w:p w14:paraId="335FA02A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Medical Staff President</w:t>
            </w:r>
          </w:p>
        </w:tc>
        <w:tc>
          <w:tcPr>
            <w:tcW w:w="2851" w:type="dxa"/>
          </w:tcPr>
          <w:p w14:paraId="76902B05" w14:textId="2ED3EC8C" w:rsidR="002A2187" w:rsidRDefault="001C5C08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>Must have demonstrated an ability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others </w:t>
            </w:r>
            <w:r>
              <w:rPr>
                <w:color w:val="231F20"/>
                <w:w w:val="95"/>
                <w:sz w:val="20"/>
              </w:rPr>
              <w:t xml:space="preserve">and have excellent </w:t>
            </w:r>
            <w:r>
              <w:rPr>
                <w:color w:val="231F20"/>
                <w:spacing w:val="-4"/>
                <w:w w:val="95"/>
                <w:sz w:val="20"/>
              </w:rPr>
              <w:t>administra</w:t>
            </w:r>
            <w:r>
              <w:rPr>
                <w:color w:val="231F20"/>
                <w:sz w:val="20"/>
              </w:rPr>
              <w:t>tive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skills.</w:t>
            </w:r>
          </w:p>
          <w:p w14:paraId="13CF4EC3" w14:textId="4892BFD2" w:rsidR="002A2187" w:rsidRDefault="001C5C08">
            <w:pPr>
              <w:pStyle w:val="TableParagraph"/>
              <w:spacing w:before="91" w:line="333" w:lineRule="auto"/>
              <w:ind w:right="11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president </w:t>
            </w:r>
            <w:r>
              <w:rPr>
                <w:color w:val="231F20"/>
                <w:sz w:val="20"/>
              </w:rPr>
              <w:t>must disclose in advance any lead</w:t>
            </w:r>
            <w:r>
              <w:rPr>
                <w:color w:val="231F20"/>
                <w:sz w:val="20"/>
              </w:rPr>
              <w:t>ership positions they hold or 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organiza</w:t>
            </w:r>
            <w:r>
              <w:rPr>
                <w:color w:val="231F20"/>
                <w:sz w:val="20"/>
              </w:rPr>
              <w:t xml:space="preserve">tion that is </w:t>
            </w:r>
            <w:r>
              <w:rPr>
                <w:color w:val="231F20"/>
                <w:spacing w:val="-3"/>
                <w:sz w:val="20"/>
              </w:rPr>
              <w:t xml:space="preserve">directly </w:t>
            </w:r>
            <w:r>
              <w:rPr>
                <w:color w:val="231F20"/>
                <w:sz w:val="20"/>
              </w:rPr>
              <w:t>competing 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 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Conflict of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Interest.</w:t>
            </w:r>
          </w:p>
        </w:tc>
        <w:tc>
          <w:tcPr>
            <w:tcW w:w="2208" w:type="dxa"/>
          </w:tcPr>
          <w:p w14:paraId="130D50B4" w14:textId="77777777" w:rsidR="002A2187" w:rsidRDefault="001C5C08">
            <w:pPr>
              <w:pStyle w:val="TableParagraph"/>
              <w:spacing w:line="333" w:lineRule="auto"/>
              <w:ind w:right="23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Advises the hospital by participating in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evaluation of existing</w:t>
            </w:r>
          </w:p>
          <w:p w14:paraId="00DDD645" w14:textId="77777777" w:rsidR="002A2187" w:rsidRDefault="001C5C08">
            <w:pPr>
              <w:pStyle w:val="TableParagraph"/>
              <w:spacing w:before="1" w:line="333" w:lineRule="auto"/>
              <w:ind w:right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programs, </w:t>
            </w:r>
            <w:r>
              <w:rPr>
                <w:color w:val="231F20"/>
                <w:sz w:val="20"/>
              </w:rPr>
              <w:t xml:space="preserve">services,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facilities of the hospital and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w w:val="95"/>
                <w:sz w:val="20"/>
              </w:rPr>
              <w:t xml:space="preserve">evaluating continuation, expansion, abridgment, </w:t>
            </w:r>
            <w:r>
              <w:rPr>
                <w:color w:val="231F20"/>
                <w:sz w:val="20"/>
              </w:rPr>
              <w:t>or termination of each.</w:t>
            </w:r>
          </w:p>
          <w:p w14:paraId="5971D67A" w14:textId="44E01C1A" w:rsidR="002A2187" w:rsidRDefault="001C5C08">
            <w:pPr>
              <w:pStyle w:val="TableParagraph"/>
              <w:spacing w:before="92" w:line="333" w:lineRule="auto"/>
              <w:ind w:right="65"/>
              <w:rPr>
                <w:sz w:val="20"/>
              </w:rPr>
            </w:pPr>
            <w:r>
              <w:rPr>
                <w:color w:val="231F20"/>
                <w:sz w:val="20"/>
              </w:rPr>
              <w:t>Advises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 participating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eval</w:t>
            </w:r>
            <w:r>
              <w:rPr>
                <w:color w:val="231F20"/>
                <w:sz w:val="20"/>
              </w:rPr>
              <w:t xml:space="preserve">uation of the financial, personnel, and other </w:t>
            </w:r>
            <w:r>
              <w:rPr>
                <w:color w:val="231F20"/>
                <w:spacing w:val="-3"/>
                <w:sz w:val="20"/>
              </w:rPr>
              <w:t xml:space="preserve">resource </w:t>
            </w:r>
            <w:r>
              <w:rPr>
                <w:color w:val="231F20"/>
                <w:sz w:val="20"/>
              </w:rPr>
              <w:t>needs for be</w:t>
            </w:r>
            <w:r>
              <w:rPr>
                <w:color w:val="231F20"/>
                <w:sz w:val="20"/>
              </w:rPr>
              <w:t xml:space="preserve">ginning a new </w:t>
            </w:r>
            <w:r>
              <w:rPr>
                <w:color w:val="231F20"/>
                <w:spacing w:val="-3"/>
                <w:sz w:val="20"/>
              </w:rPr>
              <w:t xml:space="preserve">program </w:t>
            </w:r>
            <w:r>
              <w:rPr>
                <w:color w:val="231F20"/>
                <w:sz w:val="20"/>
              </w:rPr>
              <w:t xml:space="preserve">or service, </w:t>
            </w:r>
            <w:r>
              <w:rPr>
                <w:color w:val="231F20"/>
                <w:spacing w:val="-2"/>
                <w:sz w:val="20"/>
              </w:rPr>
              <w:t xml:space="preserve">constructing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facilities,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</w:t>
            </w:r>
            <w:r>
              <w:rPr>
                <w:color w:val="231F20"/>
                <w:sz w:val="20"/>
              </w:rPr>
              <w:t>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acquir</w:t>
            </w:r>
            <w:r>
              <w:rPr>
                <w:color w:val="231F20"/>
                <w:sz w:val="20"/>
              </w:rPr>
              <w:t>ing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new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replacement </w:t>
            </w:r>
            <w:r>
              <w:rPr>
                <w:color w:val="231F20"/>
                <w:sz w:val="20"/>
              </w:rPr>
              <w:t xml:space="preserve">capital equipment; assesses the </w:t>
            </w:r>
            <w:r>
              <w:rPr>
                <w:color w:val="231F20"/>
                <w:spacing w:val="-3"/>
                <w:sz w:val="20"/>
              </w:rPr>
              <w:t xml:space="preserve">relative </w:t>
            </w:r>
            <w:r>
              <w:rPr>
                <w:color w:val="231F20"/>
                <w:sz w:val="20"/>
              </w:rPr>
              <w:t>priorities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needs 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allocation</w:t>
            </w:r>
          </w:p>
          <w:p w14:paraId="7F3DF61C" w14:textId="77777777" w:rsidR="002A2187" w:rsidRDefault="001C5C08">
            <w:pPr>
              <w:pStyle w:val="TableParagraph"/>
              <w:spacing w:before="4"/>
              <w:rPr>
                <w:sz w:val="20"/>
              </w:rPr>
            </w:pP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present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future</w:t>
            </w:r>
          </w:p>
          <w:p w14:paraId="07179C24" w14:textId="77777777" w:rsidR="002A2187" w:rsidRDefault="001C5C08">
            <w:pPr>
              <w:pStyle w:val="TableParagraph"/>
              <w:spacing w:before="90"/>
              <w:rPr>
                <w:sz w:val="20"/>
              </w:rPr>
            </w:pPr>
            <w:r>
              <w:rPr>
                <w:color w:val="231F20"/>
                <w:sz w:val="20"/>
              </w:rPr>
              <w:t>resources.</w:t>
            </w:r>
          </w:p>
        </w:tc>
        <w:tc>
          <w:tcPr>
            <w:tcW w:w="772" w:type="dxa"/>
          </w:tcPr>
          <w:p w14:paraId="2FCDD03E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</w:tcPr>
          <w:p w14:paraId="05BAB916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324BE202" w14:textId="77777777" w:rsidR="002A2187" w:rsidRDefault="002A2187">
      <w:pPr>
        <w:rPr>
          <w:rFonts w:ascii="Times New Roman"/>
          <w:sz w:val="20"/>
        </w:rPr>
        <w:sectPr w:rsidR="002A2187">
          <w:headerReference w:type="default" r:id="rId7"/>
          <w:pgSz w:w="13200" w:h="16800"/>
          <w:pgMar w:top="1600" w:right="1800" w:bottom="1380" w:left="1820" w:header="1241" w:footer="1189" w:gutter="0"/>
          <w:cols w:space="720"/>
        </w:sectPr>
      </w:pPr>
    </w:p>
    <w:p w14:paraId="242A2631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08067F10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0007F9E0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4D09B235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64828321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7C4547D3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08E160A4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49453823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7F877845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0B1DDBF1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138B5D2F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3F22DAFD" w14:textId="77777777">
        <w:trPr>
          <w:trHeight w:val="10712"/>
        </w:trPr>
        <w:tc>
          <w:tcPr>
            <w:tcW w:w="2191" w:type="dxa"/>
          </w:tcPr>
          <w:p w14:paraId="7DED6585" w14:textId="77777777" w:rsidR="002A2187" w:rsidRDefault="001C5C08">
            <w:pPr>
              <w:pStyle w:val="TableParagraph"/>
              <w:spacing w:line="427" w:lineRule="auto"/>
              <w:ind w:right="39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President-Elect/ </w:t>
            </w:r>
            <w:r>
              <w:rPr>
                <w:color w:val="231F20"/>
                <w:sz w:val="20"/>
              </w:rPr>
              <w:t>Vice President</w:t>
            </w:r>
          </w:p>
        </w:tc>
        <w:tc>
          <w:tcPr>
            <w:tcW w:w="2851" w:type="dxa"/>
          </w:tcPr>
          <w:p w14:paraId="175CAC09" w14:textId="06D6A6BB" w:rsidR="002A2187" w:rsidRDefault="001C5C08">
            <w:pPr>
              <w:pStyle w:val="TableParagraph"/>
              <w:spacing w:line="333" w:lineRule="auto"/>
              <w:ind w:right="2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President-elect/vice president </w:t>
            </w:r>
            <w:r>
              <w:rPr>
                <w:color w:val="231F20"/>
                <w:sz w:val="20"/>
              </w:rPr>
              <w:t xml:space="preserve">must be a member in good standing of the active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pacing w:val="-4"/>
                <w:sz w:val="20"/>
              </w:rPr>
              <w:t xml:space="preserve">category, </w:t>
            </w:r>
            <w:r>
              <w:rPr>
                <w:color w:val="231F20"/>
                <w:sz w:val="20"/>
              </w:rPr>
              <w:t xml:space="preserve">have </w:t>
            </w:r>
            <w:r>
              <w:rPr>
                <w:color w:val="231F20"/>
                <w:spacing w:val="-3"/>
                <w:sz w:val="20"/>
              </w:rPr>
              <w:t xml:space="preserve">previously </w:t>
            </w:r>
            <w:r>
              <w:rPr>
                <w:color w:val="231F20"/>
                <w:sz w:val="20"/>
              </w:rPr>
              <w:t>served in a significant ca</w:t>
            </w:r>
            <w:r>
              <w:rPr>
                <w:color w:val="231F20"/>
                <w:spacing w:val="-5"/>
                <w:sz w:val="20"/>
              </w:rPr>
              <w:t xml:space="preserve">pacity, </w:t>
            </w:r>
            <w:r>
              <w:rPr>
                <w:color w:val="231F20"/>
                <w:sz w:val="20"/>
              </w:rPr>
              <w:t xml:space="preserve">indicate a willingness and ability to serve, have no pending adverse </w:t>
            </w:r>
            <w:r>
              <w:rPr>
                <w:color w:val="231F20"/>
                <w:spacing w:val="-5"/>
                <w:sz w:val="20"/>
              </w:rPr>
              <w:t>recommenda</w:t>
            </w:r>
            <w:r>
              <w:rPr>
                <w:color w:val="231F20"/>
                <w:sz w:val="20"/>
              </w:rPr>
              <w:t xml:space="preserve">tions concerning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appointment or clinical privi</w:t>
            </w:r>
            <w:r>
              <w:rPr>
                <w:color w:val="231F20"/>
                <w:sz w:val="20"/>
              </w:rPr>
              <w:t xml:space="preserve">leges, and attend continuing education </w:t>
            </w:r>
            <w:r>
              <w:rPr>
                <w:color w:val="231F20"/>
                <w:spacing w:val="-3"/>
                <w:sz w:val="20"/>
              </w:rPr>
              <w:t xml:space="preserve">relating </w:t>
            </w:r>
            <w:r>
              <w:rPr>
                <w:color w:val="231F20"/>
                <w:sz w:val="20"/>
              </w:rPr>
              <w:t xml:space="preserve">to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leadership and/or </w:t>
            </w:r>
            <w:r>
              <w:rPr>
                <w:color w:val="231F20"/>
                <w:spacing w:val="-3"/>
                <w:sz w:val="20"/>
              </w:rPr>
              <w:t>creden</w:t>
            </w:r>
            <w:r>
              <w:rPr>
                <w:color w:val="231F20"/>
                <w:sz w:val="20"/>
              </w:rPr>
              <w:t xml:space="preserve">tialing/quality </w:t>
            </w:r>
            <w:r>
              <w:rPr>
                <w:color w:val="231F20"/>
                <w:spacing w:val="-3"/>
                <w:sz w:val="20"/>
              </w:rPr>
              <w:t xml:space="preserve">review </w:t>
            </w:r>
            <w:r>
              <w:rPr>
                <w:color w:val="231F20"/>
                <w:sz w:val="20"/>
              </w:rPr>
              <w:t xml:space="preserve">functions prior to or during the term of </w:t>
            </w:r>
            <w:r>
              <w:rPr>
                <w:color w:val="231F20"/>
                <w:spacing w:val="-3"/>
                <w:sz w:val="20"/>
              </w:rPr>
              <w:t xml:space="preserve">office, </w:t>
            </w:r>
            <w:r>
              <w:rPr>
                <w:color w:val="231F20"/>
                <w:sz w:val="20"/>
              </w:rPr>
              <w:t xml:space="preserve">as defined in the </w:t>
            </w:r>
            <w:r>
              <w:rPr>
                <w:color w:val="231F20"/>
                <w:spacing w:val="-3"/>
                <w:sz w:val="20"/>
              </w:rPr>
              <w:t>appro</w:t>
            </w:r>
            <w:r>
              <w:rPr>
                <w:color w:val="231F20"/>
                <w:sz w:val="20"/>
              </w:rPr>
              <w:t xml:space="preserve">priate position description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conta</w:t>
            </w:r>
            <w:r>
              <w:rPr>
                <w:color w:val="231F20"/>
                <w:sz w:val="20"/>
              </w:rPr>
              <w:t>ined within these bylaws. (Refer to Leadership Develop</w:t>
            </w:r>
            <w:r>
              <w:rPr>
                <w:color w:val="231F20"/>
                <w:sz w:val="20"/>
              </w:rPr>
              <w:t xml:space="preserve">ment </w:t>
            </w:r>
            <w:r>
              <w:rPr>
                <w:color w:val="231F20"/>
                <w:spacing w:val="-5"/>
                <w:sz w:val="20"/>
              </w:rPr>
              <w:t>Policy.)</w:t>
            </w:r>
          </w:p>
          <w:p w14:paraId="59408D8A" w14:textId="73C70502" w:rsidR="002A2187" w:rsidRDefault="001C5C08">
            <w:pPr>
              <w:pStyle w:val="TableParagraph"/>
              <w:spacing w:before="96"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>Must have demonstrated an ability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others </w:t>
            </w:r>
            <w:r>
              <w:rPr>
                <w:color w:val="231F20"/>
                <w:w w:val="95"/>
                <w:sz w:val="20"/>
              </w:rPr>
              <w:t xml:space="preserve">and have excellent </w:t>
            </w:r>
            <w:r>
              <w:rPr>
                <w:color w:val="231F20"/>
                <w:spacing w:val="-4"/>
                <w:w w:val="95"/>
                <w:sz w:val="20"/>
              </w:rPr>
              <w:t>administra</w:t>
            </w:r>
            <w:r>
              <w:rPr>
                <w:color w:val="231F20"/>
                <w:sz w:val="20"/>
              </w:rPr>
              <w:t>tive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skills.</w:t>
            </w:r>
          </w:p>
          <w:p w14:paraId="1C82D0C9" w14:textId="791BA6F6" w:rsidR="002A2187" w:rsidRDefault="001C5C08">
            <w:pPr>
              <w:pStyle w:val="TableParagraph"/>
              <w:spacing w:before="2" w:line="320" w:lineRule="atLeast"/>
              <w:ind w:right="198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President-elect/vice president </w:t>
            </w:r>
            <w:r>
              <w:rPr>
                <w:color w:val="231F20"/>
                <w:sz w:val="20"/>
              </w:rPr>
              <w:t>must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disclose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any </w:t>
            </w:r>
            <w:r>
              <w:rPr>
                <w:color w:val="231F20"/>
                <w:sz w:val="20"/>
              </w:rPr>
              <w:t>leade</w:t>
            </w:r>
            <w:r>
              <w:rPr>
                <w:color w:val="231F20"/>
                <w:sz w:val="20"/>
              </w:rPr>
              <w:t>rship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positions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hold 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or</w:t>
            </w:r>
            <w:r>
              <w:rPr>
                <w:color w:val="231F20"/>
                <w:sz w:val="20"/>
              </w:rPr>
              <w:t>ganization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that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directly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>com</w:t>
            </w:r>
            <w:r>
              <w:rPr>
                <w:color w:val="231F20"/>
                <w:sz w:val="20"/>
              </w:rPr>
              <w:t>peting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 also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 Conflict of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Interest.</w:t>
            </w:r>
          </w:p>
        </w:tc>
        <w:tc>
          <w:tcPr>
            <w:tcW w:w="2208" w:type="dxa"/>
          </w:tcPr>
          <w:p w14:paraId="619066D7" w14:textId="6242F05A" w:rsidR="002A2187" w:rsidRDefault="001C5C08">
            <w:pPr>
              <w:pStyle w:val="TableParagraph"/>
              <w:spacing w:line="333" w:lineRule="auto"/>
              <w:ind w:right="36"/>
              <w:rPr>
                <w:sz w:val="20"/>
              </w:rPr>
            </w:pPr>
            <w:r>
              <w:rPr>
                <w:color w:val="231F20"/>
                <w:sz w:val="20"/>
              </w:rPr>
              <w:t>Communicates strate</w:t>
            </w:r>
            <w:r>
              <w:rPr>
                <w:color w:val="231F20"/>
                <w:sz w:val="20"/>
              </w:rPr>
              <w:t xml:space="preserve">gic, operational, </w:t>
            </w:r>
            <w:r>
              <w:rPr>
                <w:color w:val="231F20"/>
                <w:spacing w:val="-5"/>
                <w:sz w:val="20"/>
              </w:rPr>
              <w:t xml:space="preserve">capital, </w:t>
            </w:r>
            <w:r>
              <w:rPr>
                <w:color w:val="231F20"/>
                <w:sz w:val="20"/>
              </w:rPr>
              <w:t xml:space="preserve">human </w:t>
            </w:r>
            <w:r>
              <w:rPr>
                <w:color w:val="231F20"/>
                <w:spacing w:val="-3"/>
                <w:sz w:val="20"/>
              </w:rPr>
              <w:t xml:space="preserve">resources, </w:t>
            </w:r>
            <w:r>
              <w:rPr>
                <w:color w:val="231F20"/>
                <w:spacing w:val="-7"/>
                <w:sz w:val="20"/>
              </w:rPr>
              <w:t>infor</w:t>
            </w:r>
            <w:r>
              <w:rPr>
                <w:color w:val="231F20"/>
                <w:sz w:val="20"/>
              </w:rPr>
              <w:t>mation management, and corporate compli</w:t>
            </w:r>
            <w:r>
              <w:rPr>
                <w:color w:val="231F20"/>
                <w:sz w:val="20"/>
              </w:rPr>
              <w:t xml:space="preserve">ance plans to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members.</w:t>
            </w:r>
          </w:p>
          <w:p w14:paraId="7BC62C4E" w14:textId="77777777" w:rsidR="002A2187" w:rsidRDefault="001C5C08">
            <w:pPr>
              <w:pStyle w:val="TableParagraph"/>
              <w:spacing w:before="92" w:line="333" w:lineRule="auto"/>
              <w:ind w:right="10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In the absence of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pacing w:val="-5"/>
                <w:sz w:val="20"/>
              </w:rPr>
              <w:t xml:space="preserve">president, </w:t>
            </w:r>
            <w:r>
              <w:rPr>
                <w:color w:val="231F20"/>
                <w:sz w:val="20"/>
              </w:rPr>
              <w:t xml:space="preserve">assumes all the </w:t>
            </w:r>
            <w:r>
              <w:rPr>
                <w:color w:val="231F20"/>
                <w:spacing w:val="-2"/>
                <w:sz w:val="20"/>
              </w:rPr>
              <w:t xml:space="preserve">duties </w:t>
            </w:r>
            <w:r>
              <w:rPr>
                <w:color w:val="231F20"/>
                <w:sz w:val="20"/>
              </w:rPr>
              <w:t xml:space="preserve">and has the authority of the medical </w:t>
            </w:r>
            <w:r>
              <w:rPr>
                <w:color w:val="231F20"/>
                <w:spacing w:val="-3"/>
                <w:sz w:val="20"/>
              </w:rPr>
              <w:t>staff president.</w:t>
            </w:r>
          </w:p>
          <w:p w14:paraId="7C9EA33E" w14:textId="3D0B8F14" w:rsidR="002A2187" w:rsidRDefault="001C5C08">
            <w:pPr>
              <w:pStyle w:val="TableParagraph"/>
              <w:spacing w:before="92" w:line="333" w:lineRule="auto"/>
              <w:ind w:right="80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Further duties to </w:t>
            </w:r>
            <w:r>
              <w:rPr>
                <w:color w:val="231F20"/>
                <w:spacing w:val="-2"/>
                <w:sz w:val="20"/>
              </w:rPr>
              <w:t xml:space="preserve">assist </w:t>
            </w:r>
            <w:r>
              <w:rPr>
                <w:color w:val="231F20"/>
                <w:sz w:val="20"/>
              </w:rPr>
              <w:t xml:space="preserve">the medical </w:t>
            </w:r>
            <w:r>
              <w:rPr>
                <w:color w:val="231F20"/>
                <w:spacing w:val="-3"/>
                <w:sz w:val="20"/>
              </w:rPr>
              <w:t>staff pres</w:t>
            </w:r>
            <w:r>
              <w:rPr>
                <w:color w:val="231F20"/>
                <w:sz w:val="20"/>
              </w:rPr>
              <w:t xml:space="preserve">ident as the medical </w:t>
            </w:r>
            <w:r>
              <w:rPr>
                <w:color w:val="231F20"/>
                <w:spacing w:val="-3"/>
                <w:sz w:val="20"/>
              </w:rPr>
              <w:t>staff president</w:t>
            </w:r>
            <w:r>
              <w:rPr>
                <w:color w:val="231F20"/>
                <w:spacing w:val="-4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requests. </w:t>
            </w:r>
            <w:r>
              <w:rPr>
                <w:color w:val="231F20"/>
                <w:sz w:val="20"/>
              </w:rPr>
              <w:t>Serves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 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serve </w:t>
            </w:r>
            <w:r>
              <w:rPr>
                <w:color w:val="231F20"/>
                <w:sz w:val="20"/>
              </w:rPr>
              <w:t xml:space="preserve">on the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quality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committee.</w:t>
            </w:r>
          </w:p>
        </w:tc>
        <w:tc>
          <w:tcPr>
            <w:tcW w:w="772" w:type="dxa"/>
          </w:tcPr>
          <w:p w14:paraId="6CE98BEA" w14:textId="77777777" w:rsidR="002A2187" w:rsidRDefault="001C5C08">
            <w:pPr>
              <w:pStyle w:val="TableParagraph"/>
              <w:spacing w:line="333" w:lineRule="auto"/>
              <w:ind w:right="22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Two </w:t>
            </w:r>
            <w:r>
              <w:rPr>
                <w:color w:val="231F20"/>
                <w:w w:val="90"/>
                <w:sz w:val="20"/>
              </w:rPr>
              <w:t>years</w:t>
            </w:r>
          </w:p>
        </w:tc>
        <w:tc>
          <w:tcPr>
            <w:tcW w:w="1333" w:type="dxa"/>
          </w:tcPr>
          <w:p w14:paraId="56A97CBA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Elected</w:t>
            </w:r>
          </w:p>
        </w:tc>
      </w:tr>
    </w:tbl>
    <w:p w14:paraId="3737F992" w14:textId="77777777" w:rsidR="002A2187" w:rsidRDefault="002A2187">
      <w:pPr>
        <w:rPr>
          <w:sz w:val="20"/>
        </w:rPr>
        <w:sectPr w:rsidR="002A2187">
          <w:pgSz w:w="13200" w:h="16800"/>
          <w:pgMar w:top="1600" w:right="1800" w:bottom="1300" w:left="1820" w:header="1241" w:footer="1189" w:gutter="0"/>
          <w:cols w:space="720"/>
        </w:sectPr>
      </w:pPr>
    </w:p>
    <w:p w14:paraId="796E31D3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22EF1845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137A590D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57B702B1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02168B49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4982CBFC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39D84FE0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3A7D093C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69D819DC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22650FAD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1A1711E7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3F331817" w14:textId="77777777">
        <w:trPr>
          <w:trHeight w:val="6102"/>
        </w:trPr>
        <w:tc>
          <w:tcPr>
            <w:tcW w:w="2191" w:type="dxa"/>
            <w:tcBorders>
              <w:bottom w:val="nil"/>
            </w:tcBorders>
          </w:tcPr>
          <w:p w14:paraId="35EA241F" w14:textId="77777777" w:rsidR="002A2187" w:rsidRDefault="001C5C08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Immediate Past </w:t>
            </w:r>
            <w:r>
              <w:rPr>
                <w:color w:val="231F20"/>
                <w:sz w:val="20"/>
              </w:rPr>
              <w:t>President</w:t>
            </w:r>
          </w:p>
        </w:tc>
        <w:tc>
          <w:tcPr>
            <w:tcW w:w="2851" w:type="dxa"/>
            <w:tcBorders>
              <w:bottom w:val="nil"/>
            </w:tcBorders>
          </w:tcPr>
          <w:p w14:paraId="7278805E" w14:textId="7F7CB8B2" w:rsidR="002A2187" w:rsidRDefault="001C5C08">
            <w:pPr>
              <w:pStyle w:val="TableParagraph"/>
              <w:spacing w:line="333" w:lineRule="auto"/>
              <w:ind w:right="126"/>
              <w:rPr>
                <w:sz w:val="20"/>
              </w:rPr>
            </w:pP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 be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good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standing 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cate</w:t>
            </w:r>
            <w:r>
              <w:rPr>
                <w:color w:val="231F20"/>
                <w:spacing w:val="-6"/>
                <w:sz w:val="20"/>
              </w:rPr>
              <w:t>gory,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previously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in a significant </w:t>
            </w:r>
            <w:r>
              <w:rPr>
                <w:color w:val="231F20"/>
                <w:spacing w:val="-4"/>
                <w:sz w:val="20"/>
              </w:rPr>
              <w:t xml:space="preserve">capacity, </w:t>
            </w:r>
            <w:r>
              <w:rPr>
                <w:color w:val="231F20"/>
                <w:sz w:val="20"/>
              </w:rPr>
              <w:t>indicate 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willingness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</w:p>
          <w:p w14:paraId="13E19574" w14:textId="77777777" w:rsidR="002A2187" w:rsidRDefault="001C5C08">
            <w:pPr>
              <w:pStyle w:val="TableParagraph"/>
              <w:spacing w:before="2" w:line="333" w:lineRule="auto"/>
              <w:ind w:right="70"/>
              <w:rPr>
                <w:sz w:val="20"/>
              </w:rPr>
            </w:pPr>
            <w:r>
              <w:rPr>
                <w:color w:val="231F20"/>
                <w:sz w:val="20"/>
              </w:rPr>
              <w:t>serve,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adverse </w:t>
            </w:r>
            <w:r>
              <w:rPr>
                <w:color w:val="231F20"/>
                <w:spacing w:val="-3"/>
                <w:sz w:val="20"/>
              </w:rPr>
              <w:t xml:space="preserve">recommendations </w:t>
            </w:r>
            <w:r>
              <w:rPr>
                <w:color w:val="231F20"/>
                <w:sz w:val="20"/>
              </w:rPr>
              <w:t xml:space="preserve">concerning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appointment or clinical privileges, and </w:t>
            </w:r>
            <w:r>
              <w:rPr>
                <w:color w:val="231F20"/>
                <w:spacing w:val="-2"/>
                <w:sz w:val="20"/>
              </w:rPr>
              <w:t xml:space="preserve">attend </w:t>
            </w:r>
            <w:r>
              <w:rPr>
                <w:color w:val="231F20"/>
                <w:sz w:val="20"/>
              </w:rPr>
              <w:t>continuing education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relating</w:t>
            </w:r>
          </w:p>
          <w:p w14:paraId="502F4DFE" w14:textId="77777777" w:rsidR="002A2187" w:rsidRDefault="001C5C08">
            <w:pPr>
              <w:pStyle w:val="TableParagraph"/>
              <w:spacing w:before="1" w:line="333" w:lineRule="auto"/>
              <w:ind w:right="89"/>
              <w:rPr>
                <w:sz w:val="20"/>
              </w:rPr>
            </w:pP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and/ or </w:t>
            </w:r>
            <w:r>
              <w:rPr>
                <w:color w:val="231F20"/>
                <w:spacing w:val="-3"/>
                <w:sz w:val="20"/>
              </w:rPr>
              <w:t xml:space="preserve">credentialing/quality review </w:t>
            </w:r>
            <w:r>
              <w:rPr>
                <w:color w:val="231F20"/>
                <w:sz w:val="20"/>
              </w:rPr>
              <w:t xml:space="preserve">functions prior to or during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term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defined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description </w:t>
            </w:r>
            <w:r>
              <w:rPr>
                <w:color w:val="231F20"/>
                <w:sz w:val="20"/>
              </w:rPr>
              <w:t xml:space="preserve">and contained </w:t>
            </w:r>
            <w:r>
              <w:rPr>
                <w:color w:val="231F20"/>
                <w:sz w:val="20"/>
              </w:rPr>
              <w:t>within these bylaws.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(Refer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</w:p>
          <w:p w14:paraId="41CFF4B9" w14:textId="77777777" w:rsidR="002A2187" w:rsidRDefault="001C5C08">
            <w:pPr>
              <w:pStyle w:val="TableParagraph"/>
              <w:spacing w:before="3"/>
              <w:rPr>
                <w:sz w:val="20"/>
              </w:rPr>
            </w:pPr>
            <w:r>
              <w:rPr>
                <w:color w:val="231F20"/>
                <w:sz w:val="20"/>
              </w:rPr>
              <w:t>Development Policy.)</w:t>
            </w:r>
          </w:p>
        </w:tc>
        <w:tc>
          <w:tcPr>
            <w:tcW w:w="2208" w:type="dxa"/>
            <w:tcBorders>
              <w:bottom w:val="nil"/>
            </w:tcBorders>
          </w:tcPr>
          <w:p w14:paraId="61EC22D0" w14:textId="77777777" w:rsidR="002A2187" w:rsidRDefault="001C5C08">
            <w:pPr>
              <w:pStyle w:val="TableParagraph"/>
              <w:spacing w:line="333" w:lineRule="auto"/>
              <w:ind w:right="2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Consultant to the medical staff president and president-elect, provides feedback to the officers regarding their performance of </w:t>
            </w:r>
            <w:r>
              <w:rPr>
                <w:color w:val="231F20"/>
                <w:w w:val="95"/>
                <w:sz w:val="20"/>
              </w:rPr>
              <w:t xml:space="preserve">assigned duties, serves </w:t>
            </w:r>
            <w:r>
              <w:rPr>
                <w:color w:val="231F20"/>
                <w:sz w:val="20"/>
              </w:rPr>
              <w:t>as a member of the MEC and credentials committee, and chairs the MEC nominating subcommittee.</w:t>
            </w:r>
          </w:p>
        </w:tc>
        <w:tc>
          <w:tcPr>
            <w:tcW w:w="772" w:type="dxa"/>
            <w:vMerge w:val="restart"/>
          </w:tcPr>
          <w:p w14:paraId="3B007BF3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  <w:tcBorders>
              <w:bottom w:val="nil"/>
            </w:tcBorders>
          </w:tcPr>
          <w:p w14:paraId="1C9FF2D2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Elected</w:t>
            </w:r>
          </w:p>
        </w:tc>
      </w:tr>
      <w:tr w:rsidR="002A2187" w14:paraId="3FD6C42D" w14:textId="77777777">
        <w:trPr>
          <w:trHeight w:val="1360"/>
        </w:trPr>
        <w:tc>
          <w:tcPr>
            <w:tcW w:w="2191" w:type="dxa"/>
            <w:tcBorders>
              <w:top w:val="nil"/>
              <w:bottom w:val="nil"/>
            </w:tcBorders>
          </w:tcPr>
          <w:p w14:paraId="262FEDDE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  <w:bottom w:val="nil"/>
            </w:tcBorders>
          </w:tcPr>
          <w:p w14:paraId="17C52A61" w14:textId="6EC67AF9" w:rsidR="002A2187" w:rsidRDefault="001C5C08">
            <w:pPr>
              <w:pStyle w:val="TableParagraph"/>
              <w:spacing w:before="19" w:line="320" w:lineRule="exact"/>
              <w:rPr>
                <w:sz w:val="20"/>
              </w:rPr>
            </w:pPr>
            <w:r>
              <w:rPr>
                <w:color w:val="231F20"/>
                <w:sz w:val="20"/>
              </w:rPr>
              <w:t>Must have demonstrated an ability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work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others </w:t>
            </w:r>
            <w:r>
              <w:rPr>
                <w:color w:val="231F20"/>
                <w:w w:val="95"/>
                <w:sz w:val="20"/>
              </w:rPr>
              <w:t xml:space="preserve">and have excellent </w:t>
            </w:r>
            <w:r>
              <w:rPr>
                <w:color w:val="231F20"/>
                <w:spacing w:val="-4"/>
                <w:w w:val="95"/>
                <w:sz w:val="20"/>
              </w:rPr>
              <w:t>administra</w:t>
            </w:r>
            <w:r>
              <w:rPr>
                <w:color w:val="231F20"/>
                <w:sz w:val="20"/>
              </w:rPr>
              <w:t>tive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skills.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14:paraId="01F77EB8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72" w:type="dxa"/>
            <w:vMerge/>
            <w:tcBorders>
              <w:top w:val="nil"/>
            </w:tcBorders>
          </w:tcPr>
          <w:p w14:paraId="0EC50428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373D2590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A2187" w14:paraId="6B334B73" w14:textId="77777777">
        <w:trPr>
          <w:trHeight w:val="3197"/>
        </w:trPr>
        <w:tc>
          <w:tcPr>
            <w:tcW w:w="2191" w:type="dxa"/>
            <w:tcBorders>
              <w:top w:val="nil"/>
            </w:tcBorders>
          </w:tcPr>
          <w:p w14:paraId="2D30DB66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</w:tcBorders>
          </w:tcPr>
          <w:p w14:paraId="465DA4DB" w14:textId="7B210B8E" w:rsidR="002A2187" w:rsidRDefault="001C5C08">
            <w:pPr>
              <w:pStyle w:val="TableParagraph"/>
              <w:spacing w:before="87" w:line="333" w:lineRule="auto"/>
              <w:ind w:right="112"/>
              <w:rPr>
                <w:sz w:val="20"/>
              </w:rPr>
            </w:pPr>
            <w:r>
              <w:rPr>
                <w:color w:val="231F20"/>
                <w:sz w:val="20"/>
              </w:rPr>
              <w:t>Immediate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past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president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must disclose in advance any lead</w:t>
            </w:r>
            <w:r>
              <w:rPr>
                <w:color w:val="231F20"/>
                <w:sz w:val="20"/>
              </w:rPr>
              <w:t>ership positions they hold or 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held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organizations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organiza</w:t>
            </w:r>
            <w:r>
              <w:rPr>
                <w:color w:val="231F20"/>
                <w:sz w:val="20"/>
              </w:rPr>
              <w:t xml:space="preserve">tion that is </w:t>
            </w:r>
            <w:r>
              <w:rPr>
                <w:color w:val="231F20"/>
                <w:spacing w:val="-3"/>
                <w:sz w:val="20"/>
              </w:rPr>
              <w:t xml:space="preserve">directly </w:t>
            </w:r>
            <w:r>
              <w:rPr>
                <w:color w:val="231F20"/>
                <w:sz w:val="20"/>
              </w:rPr>
              <w:t>competing with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hospital.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Refer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also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 the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[Hospital]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Policy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3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Conflict of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Interest.</w:t>
            </w:r>
          </w:p>
        </w:tc>
        <w:tc>
          <w:tcPr>
            <w:tcW w:w="2208" w:type="dxa"/>
            <w:tcBorders>
              <w:top w:val="nil"/>
            </w:tcBorders>
          </w:tcPr>
          <w:p w14:paraId="118A465E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72" w:type="dxa"/>
            <w:vMerge/>
            <w:tcBorders>
              <w:top w:val="nil"/>
            </w:tcBorders>
          </w:tcPr>
          <w:p w14:paraId="00BA51B4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tcBorders>
              <w:top w:val="nil"/>
            </w:tcBorders>
          </w:tcPr>
          <w:p w14:paraId="06DD19CC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29E263CB" w14:textId="77777777" w:rsidR="002A2187" w:rsidRDefault="002A2187">
      <w:pPr>
        <w:rPr>
          <w:rFonts w:ascii="Times New Roman"/>
          <w:sz w:val="20"/>
        </w:rPr>
        <w:sectPr w:rsidR="002A2187">
          <w:pgSz w:w="13200" w:h="16800"/>
          <w:pgMar w:top="1600" w:right="1800" w:bottom="1380" w:left="1820" w:header="1241" w:footer="1189" w:gutter="0"/>
          <w:cols w:space="720"/>
        </w:sectPr>
      </w:pPr>
    </w:p>
    <w:p w14:paraId="6D1B18EB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14CD39C2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4397D5B9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32EEF8D8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77A1D307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202D7F4D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0C796CD1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2950381D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05856E21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6ADEA74D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7AC52177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30570A36" w14:textId="77777777">
        <w:trPr>
          <w:trHeight w:val="10712"/>
        </w:trPr>
        <w:tc>
          <w:tcPr>
            <w:tcW w:w="2191" w:type="dxa"/>
          </w:tcPr>
          <w:p w14:paraId="1629BD0A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At-Large Members</w:t>
            </w:r>
          </w:p>
        </w:tc>
        <w:tc>
          <w:tcPr>
            <w:tcW w:w="2851" w:type="dxa"/>
          </w:tcPr>
          <w:p w14:paraId="5A45E819" w14:textId="3DC532EF" w:rsidR="002A2187" w:rsidRDefault="001C5C08">
            <w:pPr>
              <w:pStyle w:val="TableParagraph"/>
              <w:spacing w:line="333" w:lineRule="auto"/>
              <w:ind w:right="135"/>
              <w:rPr>
                <w:sz w:val="20"/>
              </w:rPr>
            </w:pPr>
            <w:r>
              <w:rPr>
                <w:color w:val="231F20"/>
                <w:sz w:val="20"/>
              </w:rPr>
              <w:t>MEC at-large members must be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good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standing 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cate</w:t>
            </w:r>
            <w:r>
              <w:rPr>
                <w:color w:val="231F20"/>
                <w:spacing w:val="-6"/>
                <w:sz w:val="20"/>
              </w:rPr>
              <w:t>gory,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previously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served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in a significant </w:t>
            </w:r>
            <w:r>
              <w:rPr>
                <w:color w:val="231F20"/>
                <w:spacing w:val="-4"/>
                <w:sz w:val="20"/>
              </w:rPr>
              <w:t xml:space="preserve">capacity, </w:t>
            </w:r>
            <w:r>
              <w:rPr>
                <w:color w:val="231F20"/>
                <w:sz w:val="20"/>
              </w:rPr>
              <w:t>indicate a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willingness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ability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</w:p>
          <w:p w14:paraId="46E5DB27" w14:textId="77777777" w:rsidR="002A2187" w:rsidRDefault="001C5C08">
            <w:pPr>
              <w:pStyle w:val="TableParagraph"/>
              <w:spacing w:before="2" w:line="333" w:lineRule="auto"/>
              <w:ind w:right="70"/>
              <w:rPr>
                <w:sz w:val="20"/>
              </w:rPr>
            </w:pPr>
            <w:r>
              <w:rPr>
                <w:color w:val="231F20"/>
                <w:sz w:val="20"/>
              </w:rPr>
              <w:t>serve,</w:t>
            </w:r>
            <w:r>
              <w:rPr>
                <w:color w:val="231F20"/>
                <w:spacing w:val="-3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no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pending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adverse </w:t>
            </w:r>
            <w:r>
              <w:rPr>
                <w:color w:val="231F20"/>
                <w:spacing w:val="-3"/>
                <w:sz w:val="20"/>
              </w:rPr>
              <w:t xml:space="preserve">recommendations </w:t>
            </w:r>
            <w:r>
              <w:rPr>
                <w:color w:val="231F20"/>
                <w:sz w:val="20"/>
              </w:rPr>
              <w:t xml:space="preserve">concerning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appointment or clinical privileges, and </w:t>
            </w:r>
            <w:r>
              <w:rPr>
                <w:color w:val="231F20"/>
                <w:spacing w:val="-2"/>
                <w:sz w:val="20"/>
              </w:rPr>
              <w:t xml:space="preserve">attend </w:t>
            </w:r>
            <w:r>
              <w:rPr>
                <w:color w:val="231F20"/>
                <w:sz w:val="20"/>
              </w:rPr>
              <w:t>continuing education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relating</w:t>
            </w:r>
          </w:p>
          <w:p w14:paraId="7B15395C" w14:textId="77777777" w:rsidR="002A2187" w:rsidRDefault="001C5C08">
            <w:pPr>
              <w:pStyle w:val="TableParagraph"/>
              <w:spacing w:before="1" w:line="333" w:lineRule="auto"/>
              <w:ind w:right="89"/>
              <w:rPr>
                <w:sz w:val="20"/>
              </w:rPr>
            </w:pP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leadership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and/ or </w:t>
            </w:r>
            <w:r>
              <w:rPr>
                <w:color w:val="231F20"/>
                <w:spacing w:val="-3"/>
                <w:sz w:val="20"/>
              </w:rPr>
              <w:t xml:space="preserve">credentialing/quality review </w:t>
            </w:r>
            <w:r>
              <w:rPr>
                <w:color w:val="231F20"/>
                <w:sz w:val="20"/>
              </w:rPr>
              <w:t xml:space="preserve">functions prior to or during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term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office,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as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defined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position</w:t>
            </w:r>
            <w:r>
              <w:rPr>
                <w:color w:val="231F20"/>
                <w:spacing w:val="-2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description </w:t>
            </w:r>
            <w:r>
              <w:rPr>
                <w:color w:val="231F20"/>
                <w:sz w:val="20"/>
              </w:rPr>
              <w:t>and contained within these Bylaws. (Refer to Leadership Development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Policy.)</w:t>
            </w:r>
          </w:p>
          <w:p w14:paraId="78468896" w14:textId="77777777" w:rsidR="002A2187" w:rsidRDefault="001C5C08">
            <w:pPr>
              <w:pStyle w:val="TableParagraph"/>
              <w:spacing w:before="93" w:line="333" w:lineRule="auto"/>
              <w:ind w:right="104"/>
              <w:rPr>
                <w:sz w:val="20"/>
              </w:rPr>
            </w:pPr>
            <w:r>
              <w:rPr>
                <w:color w:val="231F20"/>
                <w:sz w:val="20"/>
              </w:rPr>
              <w:t>At-large members must have demonstrated an ability to work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well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others,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and</w:t>
            </w:r>
            <w:proofErr w:type="gramEnd"/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have </w:t>
            </w:r>
            <w:r>
              <w:rPr>
                <w:color w:val="231F20"/>
                <w:sz w:val="20"/>
              </w:rPr>
              <w:t xml:space="preserve">excellent administrative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communication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skills.</w:t>
            </w:r>
          </w:p>
          <w:p w14:paraId="44F2E099" w14:textId="16D46632" w:rsidR="002A2187" w:rsidRDefault="001C5C08">
            <w:pPr>
              <w:pStyle w:val="TableParagraph"/>
              <w:spacing w:before="2" w:line="320" w:lineRule="atLeast"/>
              <w:ind w:right="73"/>
              <w:rPr>
                <w:sz w:val="20"/>
              </w:rPr>
            </w:pPr>
            <w:r>
              <w:rPr>
                <w:color w:val="231F20"/>
                <w:sz w:val="20"/>
              </w:rPr>
              <w:t>At-large members must dis</w:t>
            </w:r>
            <w:r>
              <w:rPr>
                <w:color w:val="231F20"/>
                <w:sz w:val="20"/>
              </w:rPr>
              <w:t>close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in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advance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any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leadership </w:t>
            </w:r>
            <w:r>
              <w:rPr>
                <w:color w:val="231F20"/>
                <w:sz w:val="20"/>
              </w:rPr>
              <w:t>positions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they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hold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have</w:t>
            </w:r>
            <w:r>
              <w:rPr>
                <w:color w:val="231F20"/>
                <w:spacing w:val="-2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held in other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organi</w:t>
            </w:r>
            <w:r>
              <w:rPr>
                <w:color w:val="231F20"/>
                <w:sz w:val="20"/>
              </w:rPr>
              <w:t xml:space="preserve">zations or in an </w:t>
            </w:r>
            <w:r>
              <w:rPr>
                <w:color w:val="231F20"/>
                <w:spacing w:val="-2"/>
                <w:sz w:val="20"/>
              </w:rPr>
              <w:t xml:space="preserve">organization </w:t>
            </w:r>
            <w:r>
              <w:rPr>
                <w:color w:val="231F20"/>
                <w:sz w:val="20"/>
              </w:rPr>
              <w:t xml:space="preserve">that is </w:t>
            </w:r>
            <w:r>
              <w:rPr>
                <w:color w:val="231F20"/>
                <w:spacing w:val="-3"/>
                <w:sz w:val="20"/>
              </w:rPr>
              <w:t xml:space="preserve">directly </w:t>
            </w:r>
            <w:r>
              <w:rPr>
                <w:color w:val="231F20"/>
                <w:sz w:val="20"/>
              </w:rPr>
              <w:t xml:space="preserve">competing with the hospital. Refer also to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[Hospital] Policy on Conflict of </w:t>
            </w:r>
            <w:r>
              <w:rPr>
                <w:color w:val="231F20"/>
                <w:spacing w:val="-3"/>
                <w:sz w:val="20"/>
              </w:rPr>
              <w:t>Interest.</w:t>
            </w:r>
          </w:p>
        </w:tc>
        <w:tc>
          <w:tcPr>
            <w:tcW w:w="2208" w:type="dxa"/>
          </w:tcPr>
          <w:p w14:paraId="349F1C08" w14:textId="6D613B97" w:rsidR="002A2187" w:rsidRDefault="001C5C08">
            <w:pPr>
              <w:pStyle w:val="TableParagraph"/>
              <w:spacing w:line="333" w:lineRule="auto"/>
              <w:ind w:right="268"/>
              <w:rPr>
                <w:sz w:val="20"/>
              </w:rPr>
            </w:pPr>
            <w:r>
              <w:rPr>
                <w:color w:val="231F20"/>
                <w:sz w:val="20"/>
              </w:rPr>
              <w:t>At-large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37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 xml:space="preserve">are </w:t>
            </w:r>
            <w:r>
              <w:rPr>
                <w:color w:val="231F20"/>
                <w:sz w:val="20"/>
              </w:rPr>
              <w:t>voting members of 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MEC,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advise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support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officers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 xml:space="preserve">of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staff,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direct </w:t>
            </w:r>
            <w:r>
              <w:rPr>
                <w:color w:val="231F20"/>
                <w:sz w:val="20"/>
              </w:rPr>
              <w:t>and oversee the work of the med</w:t>
            </w:r>
            <w:r>
              <w:rPr>
                <w:color w:val="231F20"/>
                <w:sz w:val="20"/>
              </w:rPr>
              <w:t>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pertaining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to quality </w:t>
            </w:r>
            <w:r>
              <w:rPr>
                <w:color w:val="231F20"/>
                <w:spacing w:val="-3"/>
                <w:sz w:val="20"/>
              </w:rPr>
              <w:t xml:space="preserve">improvement, </w:t>
            </w:r>
            <w:r>
              <w:rPr>
                <w:color w:val="231F20"/>
                <w:sz w:val="20"/>
              </w:rPr>
              <w:t xml:space="preserve">peer </w:t>
            </w:r>
            <w:r>
              <w:rPr>
                <w:color w:val="231F20"/>
                <w:spacing w:val="-4"/>
                <w:sz w:val="20"/>
              </w:rPr>
              <w:t>review,</w:t>
            </w:r>
            <w:r>
              <w:rPr>
                <w:color w:val="231F20"/>
                <w:spacing w:val="-3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patient</w:t>
            </w:r>
          </w:p>
          <w:p w14:paraId="57033F90" w14:textId="6FAD428B" w:rsidR="002A2187" w:rsidRDefault="001C5C08">
            <w:pPr>
              <w:pStyle w:val="TableParagraph"/>
              <w:spacing w:before="3" w:line="333" w:lineRule="auto"/>
              <w:ind w:right="1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safety, </w:t>
            </w:r>
            <w:r>
              <w:rPr>
                <w:color w:val="231F20"/>
                <w:spacing w:val="-3"/>
                <w:sz w:val="20"/>
              </w:rPr>
              <w:t xml:space="preserve">error </w:t>
            </w:r>
            <w:r>
              <w:rPr>
                <w:color w:val="231F20"/>
                <w:sz w:val="20"/>
              </w:rPr>
              <w:t xml:space="preserve">and liability </w:t>
            </w:r>
            <w:r>
              <w:rPr>
                <w:color w:val="231F20"/>
                <w:spacing w:val="-3"/>
                <w:sz w:val="20"/>
              </w:rPr>
              <w:t xml:space="preserve">reduction,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w w:val="95"/>
                <w:sz w:val="20"/>
              </w:rPr>
              <w:t xml:space="preserve">development, [Hospital] </w:t>
            </w:r>
            <w:r>
              <w:rPr>
                <w:color w:val="231F20"/>
                <w:sz w:val="20"/>
              </w:rPr>
              <w:t xml:space="preserve">strategic and capital planning, </w:t>
            </w:r>
            <w:r>
              <w:rPr>
                <w:color w:val="231F20"/>
                <w:spacing w:val="-3"/>
                <w:sz w:val="20"/>
              </w:rPr>
              <w:t xml:space="preserve">credentialing </w:t>
            </w:r>
            <w:r>
              <w:rPr>
                <w:color w:val="231F20"/>
                <w:w w:val="95"/>
                <w:sz w:val="20"/>
              </w:rPr>
              <w:t xml:space="preserve">and privileging,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governance, lead</w:t>
            </w:r>
            <w:r>
              <w:rPr>
                <w:color w:val="231F20"/>
                <w:sz w:val="20"/>
              </w:rPr>
              <w:t xml:space="preserve">ership succession,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communication with </w:t>
            </w:r>
            <w:r>
              <w:rPr>
                <w:color w:val="231F20"/>
                <w:spacing w:val="-9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and be</w:t>
            </w:r>
            <w:r>
              <w:rPr>
                <w:color w:val="231F20"/>
                <w:sz w:val="20"/>
              </w:rPr>
              <w:t>tween th</w:t>
            </w:r>
            <w:r>
              <w:rPr>
                <w:color w:val="231F20"/>
                <w:sz w:val="20"/>
              </w:rPr>
              <w:t xml:space="preserve">e medical </w:t>
            </w:r>
            <w:r>
              <w:rPr>
                <w:color w:val="231F20"/>
                <w:spacing w:val="-3"/>
                <w:sz w:val="20"/>
              </w:rPr>
              <w:t xml:space="preserve">staff, </w:t>
            </w:r>
            <w:r>
              <w:rPr>
                <w:color w:val="231F20"/>
                <w:sz w:val="20"/>
              </w:rPr>
              <w:t xml:space="preserve">senior management, and the </w:t>
            </w:r>
            <w:r>
              <w:rPr>
                <w:color w:val="231F20"/>
                <w:spacing w:val="-3"/>
                <w:sz w:val="20"/>
              </w:rPr>
              <w:t>board.</w:t>
            </w:r>
          </w:p>
          <w:p w14:paraId="32AA5D4B" w14:textId="64DEAEDA" w:rsidR="002A2187" w:rsidRDefault="001C5C08">
            <w:pPr>
              <w:pStyle w:val="TableParagraph"/>
              <w:spacing w:before="94" w:line="333" w:lineRule="auto"/>
              <w:ind w:right="177"/>
              <w:rPr>
                <w:sz w:val="20"/>
              </w:rPr>
            </w:pPr>
            <w:r>
              <w:rPr>
                <w:color w:val="231F20"/>
                <w:sz w:val="20"/>
              </w:rPr>
              <w:t>Responsible</w:t>
            </w:r>
            <w:r>
              <w:rPr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0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repre</w:t>
            </w:r>
            <w:r>
              <w:rPr>
                <w:color w:val="231F20"/>
                <w:sz w:val="20"/>
              </w:rPr>
              <w:t>senting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needs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pacing w:val="-3"/>
                <w:sz w:val="20"/>
              </w:rPr>
              <w:t xml:space="preserve">interests </w:t>
            </w:r>
            <w:r>
              <w:rPr>
                <w:color w:val="231F20"/>
                <w:sz w:val="20"/>
              </w:rPr>
              <w:t xml:space="preserve">of the </w:t>
            </w:r>
            <w:r>
              <w:rPr>
                <w:color w:val="231F20"/>
                <w:spacing w:val="-3"/>
                <w:sz w:val="20"/>
              </w:rPr>
              <w:t xml:space="preserve">entire </w:t>
            </w:r>
            <w:r>
              <w:rPr>
                <w:color w:val="231F20"/>
                <w:sz w:val="20"/>
              </w:rPr>
              <w:t xml:space="preserve">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2"/>
                <w:sz w:val="20"/>
              </w:rPr>
              <w:t xml:space="preserve">not </w:t>
            </w:r>
            <w:r>
              <w:rPr>
                <w:color w:val="231F20"/>
                <w:sz w:val="20"/>
              </w:rPr>
              <w:t xml:space="preserve">simply </w:t>
            </w:r>
            <w:r>
              <w:rPr>
                <w:color w:val="231F20"/>
                <w:spacing w:val="-3"/>
                <w:sz w:val="20"/>
              </w:rPr>
              <w:t xml:space="preserve">representing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preferences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 xml:space="preserve">their </w:t>
            </w:r>
            <w:r>
              <w:rPr>
                <w:color w:val="231F20"/>
                <w:sz w:val="20"/>
              </w:rPr>
              <w:t xml:space="preserve">own </w:t>
            </w:r>
            <w:proofErr w:type="gramStart"/>
            <w:r>
              <w:rPr>
                <w:color w:val="231F20"/>
                <w:sz w:val="20"/>
              </w:rPr>
              <w:t>particular clinical</w:t>
            </w:r>
            <w:proofErr w:type="gramEnd"/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specialty.</w:t>
            </w:r>
          </w:p>
        </w:tc>
        <w:tc>
          <w:tcPr>
            <w:tcW w:w="772" w:type="dxa"/>
          </w:tcPr>
          <w:p w14:paraId="4CC9C1E3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</w:tcPr>
          <w:p w14:paraId="732011C8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Elected</w:t>
            </w:r>
          </w:p>
        </w:tc>
      </w:tr>
    </w:tbl>
    <w:p w14:paraId="162F8A78" w14:textId="77777777" w:rsidR="002A2187" w:rsidRDefault="002A2187">
      <w:pPr>
        <w:rPr>
          <w:sz w:val="20"/>
        </w:rPr>
        <w:sectPr w:rsidR="002A2187">
          <w:pgSz w:w="13200" w:h="16800"/>
          <w:pgMar w:top="1600" w:right="1800" w:bottom="1380" w:left="1820" w:header="1241" w:footer="1189" w:gutter="0"/>
          <w:cols w:space="720"/>
        </w:sectPr>
      </w:pPr>
    </w:p>
    <w:p w14:paraId="38DFD0B2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673ACFF0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7D5611DB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69F7EC8D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60936443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5648078C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24566C23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227F523C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09828145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6EA5F3C1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6F851C16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2D1E246E" w14:textId="77777777">
        <w:trPr>
          <w:trHeight w:val="2582"/>
        </w:trPr>
        <w:tc>
          <w:tcPr>
            <w:tcW w:w="2191" w:type="dxa"/>
            <w:tcBorders>
              <w:bottom w:val="nil"/>
            </w:tcBorders>
          </w:tcPr>
          <w:p w14:paraId="117A4A51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Clinical Service Chiefs</w:t>
            </w:r>
          </w:p>
        </w:tc>
        <w:tc>
          <w:tcPr>
            <w:tcW w:w="2851" w:type="dxa"/>
            <w:tcBorders>
              <w:bottom w:val="nil"/>
            </w:tcBorders>
          </w:tcPr>
          <w:p w14:paraId="1B81AF17" w14:textId="2B0BF2A1" w:rsidR="002A2187" w:rsidRDefault="001C5C08">
            <w:pPr>
              <w:pStyle w:val="TableParagraph"/>
              <w:spacing w:line="333" w:lineRule="auto"/>
              <w:ind w:right="78"/>
              <w:rPr>
                <w:sz w:val="20"/>
              </w:rPr>
            </w:pP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with </w:t>
            </w:r>
            <w:r>
              <w:rPr>
                <w:color w:val="231F20"/>
                <w:spacing w:val="-3"/>
                <w:sz w:val="20"/>
              </w:rPr>
              <w:t xml:space="preserve">relevant </w:t>
            </w:r>
            <w:r>
              <w:rPr>
                <w:color w:val="231F20"/>
                <w:sz w:val="20"/>
              </w:rPr>
              <w:t xml:space="preserve">clinical privileges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certified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</w:t>
            </w:r>
            <w:r>
              <w:rPr>
                <w:color w:val="231F20"/>
                <w:sz w:val="20"/>
              </w:rPr>
              <w:t>cialty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affirmatively </w:t>
            </w:r>
            <w:r>
              <w:rPr>
                <w:color w:val="231F20"/>
                <w:sz w:val="20"/>
              </w:rPr>
              <w:t>established comparable com</w:t>
            </w:r>
            <w:r>
              <w:rPr>
                <w:color w:val="231F20"/>
                <w:sz w:val="20"/>
              </w:rPr>
              <w:t xml:space="preserve">petence </w:t>
            </w:r>
            <w:r>
              <w:rPr>
                <w:color w:val="231F20"/>
                <w:spacing w:val="-3"/>
                <w:sz w:val="20"/>
              </w:rPr>
              <w:t xml:space="preserve">through </w:t>
            </w:r>
            <w:r>
              <w:rPr>
                <w:color w:val="231F20"/>
                <w:sz w:val="20"/>
              </w:rPr>
              <w:t>the privilege delineation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process.</w:t>
            </w:r>
          </w:p>
        </w:tc>
        <w:tc>
          <w:tcPr>
            <w:tcW w:w="2208" w:type="dxa"/>
            <w:tcBorders>
              <w:bottom w:val="nil"/>
            </w:tcBorders>
          </w:tcPr>
          <w:p w14:paraId="5926B888" w14:textId="0467CAB5" w:rsidR="002A2187" w:rsidRDefault="001C5C08">
            <w:pPr>
              <w:pStyle w:val="TableParagraph"/>
              <w:spacing w:line="333" w:lineRule="auto"/>
              <w:ind w:right="25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Formulate continuing </w:t>
            </w:r>
            <w:r>
              <w:rPr>
                <w:color w:val="231F20"/>
                <w:sz w:val="20"/>
              </w:rPr>
              <w:t>education and en</w:t>
            </w:r>
            <w:r>
              <w:rPr>
                <w:color w:val="231F20"/>
                <w:sz w:val="20"/>
              </w:rPr>
              <w:t xml:space="preserve">courage discussion of patient </w:t>
            </w:r>
            <w:r>
              <w:rPr>
                <w:color w:val="231F20"/>
                <w:spacing w:val="-3"/>
                <w:sz w:val="20"/>
              </w:rPr>
              <w:t xml:space="preserve">care </w:t>
            </w:r>
            <w:r>
              <w:rPr>
                <w:color w:val="231F20"/>
                <w:spacing w:val="-5"/>
                <w:sz w:val="20"/>
              </w:rPr>
              <w:t>issues</w:t>
            </w:r>
          </w:p>
          <w:p w14:paraId="3D821592" w14:textId="77777777" w:rsidR="002A2187" w:rsidRDefault="001C5C08">
            <w:pPr>
              <w:pStyle w:val="TableParagraph"/>
              <w:spacing w:before="1" w:line="333" w:lineRule="auto"/>
              <w:ind w:right="92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pertinent to that </w:t>
            </w:r>
            <w:r>
              <w:rPr>
                <w:color w:val="231F20"/>
                <w:spacing w:val="-5"/>
                <w:sz w:val="20"/>
              </w:rPr>
              <w:t xml:space="preserve">clinical </w:t>
            </w:r>
            <w:r>
              <w:rPr>
                <w:color w:val="231F20"/>
                <w:sz w:val="20"/>
              </w:rPr>
              <w:t xml:space="preserve">specialty and to other </w:t>
            </w:r>
            <w:r>
              <w:rPr>
                <w:color w:val="231F20"/>
                <w:spacing w:val="-3"/>
                <w:sz w:val="20"/>
              </w:rPr>
              <w:t xml:space="preserve">related </w:t>
            </w:r>
            <w:r>
              <w:rPr>
                <w:color w:val="231F20"/>
                <w:sz w:val="20"/>
              </w:rPr>
              <w:t>clinical special-</w:t>
            </w:r>
          </w:p>
          <w:p w14:paraId="4282458D" w14:textId="77777777" w:rsidR="002A2187" w:rsidRDefault="001C5C08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ties.</w:t>
            </w:r>
          </w:p>
        </w:tc>
        <w:tc>
          <w:tcPr>
            <w:tcW w:w="772" w:type="dxa"/>
            <w:vMerge w:val="restart"/>
          </w:tcPr>
          <w:p w14:paraId="1AB2FEF4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  <w:vMerge w:val="restart"/>
          </w:tcPr>
          <w:p w14:paraId="5FEB8A1D" w14:textId="77777777" w:rsidR="002A2187" w:rsidRDefault="001C5C08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Elected by majority vote of the active members of the clinical service, subject to </w:t>
            </w:r>
            <w:r>
              <w:rPr>
                <w:color w:val="231F20"/>
                <w:w w:val="95"/>
                <w:sz w:val="20"/>
              </w:rPr>
              <w:t xml:space="preserve">ratification by </w:t>
            </w:r>
            <w:r>
              <w:rPr>
                <w:color w:val="231F20"/>
                <w:sz w:val="20"/>
              </w:rPr>
              <w:t>the MEC.</w:t>
            </w:r>
          </w:p>
          <w:p w14:paraId="6A1E7291" w14:textId="1CD8286B" w:rsidR="002A2187" w:rsidRDefault="001C5C08">
            <w:pPr>
              <w:pStyle w:val="TableParagraph"/>
              <w:spacing w:before="93" w:line="333" w:lineRule="auto"/>
              <w:ind w:right="-11"/>
              <w:rPr>
                <w:sz w:val="20"/>
              </w:rPr>
            </w:pPr>
            <w:r>
              <w:rPr>
                <w:color w:val="231F20"/>
                <w:sz w:val="20"/>
              </w:rPr>
              <w:t>Chiefs may serve succes</w:t>
            </w:r>
            <w:r>
              <w:rPr>
                <w:color w:val="231F20"/>
                <w:sz w:val="20"/>
              </w:rPr>
              <w:t>sive terms.</w:t>
            </w:r>
          </w:p>
        </w:tc>
      </w:tr>
      <w:tr w:rsidR="002A2187" w14:paraId="2770417F" w14:textId="77777777">
        <w:trPr>
          <w:trHeight w:val="1040"/>
        </w:trPr>
        <w:tc>
          <w:tcPr>
            <w:tcW w:w="2191" w:type="dxa"/>
            <w:tcBorders>
              <w:top w:val="nil"/>
              <w:bottom w:val="nil"/>
            </w:tcBorders>
          </w:tcPr>
          <w:p w14:paraId="78685E2F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  <w:bottom w:val="nil"/>
            </w:tcBorders>
          </w:tcPr>
          <w:p w14:paraId="56F22330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14:paraId="223CDADB" w14:textId="77777777" w:rsidR="002A2187" w:rsidRDefault="001C5C08">
            <w:pPr>
              <w:pStyle w:val="TableParagraph"/>
              <w:spacing w:before="19" w:line="320" w:lineRule="exact"/>
              <w:ind w:right="-1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Conduct grand </w:t>
            </w:r>
            <w:r>
              <w:rPr>
                <w:color w:val="231F20"/>
                <w:spacing w:val="-3"/>
                <w:sz w:val="20"/>
              </w:rPr>
              <w:t xml:space="preserve">rounds </w:t>
            </w:r>
            <w:r>
              <w:rPr>
                <w:color w:val="231F20"/>
                <w:sz w:val="20"/>
              </w:rPr>
              <w:t xml:space="preserve">as </w:t>
            </w:r>
            <w:r>
              <w:rPr>
                <w:color w:val="231F20"/>
                <w:spacing w:val="-3"/>
                <w:sz w:val="20"/>
              </w:rPr>
              <w:t xml:space="preserve">desired </w:t>
            </w:r>
            <w:r>
              <w:rPr>
                <w:color w:val="231F20"/>
                <w:sz w:val="20"/>
              </w:rPr>
              <w:t xml:space="preserve">by </w:t>
            </w:r>
            <w:r>
              <w:rPr>
                <w:color w:val="231F20"/>
                <w:spacing w:val="-4"/>
                <w:sz w:val="20"/>
              </w:rPr>
              <w:t xml:space="preserve">physicians </w:t>
            </w:r>
            <w:r>
              <w:rPr>
                <w:color w:val="231F20"/>
                <w:sz w:val="20"/>
              </w:rPr>
              <w:t>in the clinical service.</w:t>
            </w:r>
          </w:p>
        </w:tc>
        <w:tc>
          <w:tcPr>
            <w:tcW w:w="772" w:type="dxa"/>
            <w:vMerge/>
            <w:tcBorders>
              <w:top w:val="nil"/>
            </w:tcBorders>
          </w:tcPr>
          <w:p w14:paraId="13A4C50D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33282DC2" w14:textId="77777777" w:rsidR="002A2187" w:rsidRDefault="002A2187">
            <w:pPr>
              <w:rPr>
                <w:sz w:val="2"/>
                <w:szCs w:val="2"/>
              </w:rPr>
            </w:pPr>
          </w:p>
        </w:tc>
      </w:tr>
      <w:tr w:rsidR="002A2187" w14:paraId="480E5547" w14:textId="77777777">
        <w:trPr>
          <w:trHeight w:val="2000"/>
        </w:trPr>
        <w:tc>
          <w:tcPr>
            <w:tcW w:w="2191" w:type="dxa"/>
            <w:tcBorders>
              <w:top w:val="nil"/>
              <w:bottom w:val="nil"/>
            </w:tcBorders>
          </w:tcPr>
          <w:p w14:paraId="188D6CB2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  <w:bottom w:val="nil"/>
            </w:tcBorders>
          </w:tcPr>
          <w:p w14:paraId="048FAE0D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14:paraId="1714E3D8" w14:textId="2B936039" w:rsidR="002A2187" w:rsidRDefault="001C5C08">
            <w:pPr>
              <w:pStyle w:val="TableParagraph"/>
              <w:spacing w:before="19" w:line="320" w:lineRule="exact"/>
              <w:ind w:right="-3"/>
              <w:rPr>
                <w:sz w:val="20"/>
              </w:rPr>
            </w:pPr>
            <w:r>
              <w:rPr>
                <w:color w:val="231F20"/>
                <w:sz w:val="20"/>
              </w:rPr>
              <w:t>Discuss policies and procedures and report same to other appropri</w:t>
            </w:r>
            <w:r>
              <w:rPr>
                <w:color w:val="231F20"/>
                <w:w w:val="95"/>
                <w:sz w:val="20"/>
              </w:rPr>
              <w:t xml:space="preserve">ate clinical service chiefs </w:t>
            </w:r>
            <w:r>
              <w:rPr>
                <w:color w:val="231F20"/>
                <w:sz w:val="20"/>
              </w:rPr>
              <w:t>to foster cross-specialty communication.</w:t>
            </w:r>
          </w:p>
        </w:tc>
        <w:tc>
          <w:tcPr>
            <w:tcW w:w="772" w:type="dxa"/>
            <w:vMerge/>
            <w:tcBorders>
              <w:top w:val="nil"/>
            </w:tcBorders>
          </w:tcPr>
          <w:p w14:paraId="17759503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14E248C4" w14:textId="77777777" w:rsidR="002A2187" w:rsidRDefault="002A2187">
            <w:pPr>
              <w:rPr>
                <w:sz w:val="2"/>
                <w:szCs w:val="2"/>
              </w:rPr>
            </w:pPr>
          </w:p>
        </w:tc>
      </w:tr>
      <w:tr w:rsidR="002A2187" w14:paraId="171659D0" w14:textId="77777777">
        <w:trPr>
          <w:trHeight w:val="1040"/>
        </w:trPr>
        <w:tc>
          <w:tcPr>
            <w:tcW w:w="2191" w:type="dxa"/>
            <w:tcBorders>
              <w:top w:val="nil"/>
              <w:bottom w:val="nil"/>
            </w:tcBorders>
          </w:tcPr>
          <w:p w14:paraId="68EA68F8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  <w:bottom w:val="nil"/>
            </w:tcBorders>
          </w:tcPr>
          <w:p w14:paraId="03C9ECAE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14:paraId="748988FA" w14:textId="77777777" w:rsidR="002A2187" w:rsidRDefault="001C5C08">
            <w:pPr>
              <w:pStyle w:val="TableParagraph"/>
              <w:spacing w:before="19" w:line="320" w:lineRule="exact"/>
              <w:ind w:right="13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Discuss equipment needs pertinent to </w:t>
            </w:r>
            <w:r>
              <w:rPr>
                <w:color w:val="231F20"/>
                <w:spacing w:val="-7"/>
                <w:sz w:val="20"/>
              </w:rPr>
              <w:t xml:space="preserve">that </w:t>
            </w:r>
            <w:r>
              <w:rPr>
                <w:color w:val="231F20"/>
                <w:sz w:val="20"/>
              </w:rPr>
              <w:t>clinical service.</w:t>
            </w:r>
          </w:p>
        </w:tc>
        <w:tc>
          <w:tcPr>
            <w:tcW w:w="772" w:type="dxa"/>
            <w:vMerge/>
            <w:tcBorders>
              <w:top w:val="nil"/>
            </w:tcBorders>
          </w:tcPr>
          <w:p w14:paraId="5B58E0BF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7BB2D806" w14:textId="77777777" w:rsidR="002A2187" w:rsidRDefault="002A2187">
            <w:pPr>
              <w:rPr>
                <w:sz w:val="2"/>
                <w:szCs w:val="2"/>
              </w:rPr>
            </w:pPr>
          </w:p>
        </w:tc>
      </w:tr>
      <w:tr w:rsidR="002A2187" w14:paraId="77769C34" w14:textId="77777777">
        <w:trPr>
          <w:trHeight w:val="2680"/>
        </w:trPr>
        <w:tc>
          <w:tcPr>
            <w:tcW w:w="2191" w:type="dxa"/>
            <w:tcBorders>
              <w:top w:val="nil"/>
            </w:tcBorders>
          </w:tcPr>
          <w:p w14:paraId="4F804F50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  <w:tcBorders>
              <w:top w:val="nil"/>
            </w:tcBorders>
          </w:tcPr>
          <w:p w14:paraId="086F863C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14:paraId="397D5AED" w14:textId="77777777" w:rsidR="002A2187" w:rsidRDefault="001C5C08">
            <w:pPr>
              <w:pStyle w:val="TableParagraph"/>
              <w:spacing w:before="87" w:line="333" w:lineRule="auto"/>
              <w:ind w:right="5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Develop </w:t>
            </w:r>
            <w:r>
              <w:rPr>
                <w:color w:val="231F20"/>
                <w:spacing w:val="-3"/>
                <w:sz w:val="20"/>
              </w:rPr>
              <w:t xml:space="preserve">reports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evaluations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 xml:space="preserve">specific </w:t>
            </w:r>
            <w:r>
              <w:rPr>
                <w:color w:val="231F20"/>
                <w:sz w:val="20"/>
              </w:rPr>
              <w:t xml:space="preserve">issue at the </w:t>
            </w:r>
            <w:r>
              <w:rPr>
                <w:color w:val="231F20"/>
                <w:spacing w:val="-3"/>
                <w:sz w:val="20"/>
              </w:rPr>
              <w:t xml:space="preserve">request </w:t>
            </w:r>
            <w:r>
              <w:rPr>
                <w:color w:val="231F20"/>
                <w:sz w:val="20"/>
              </w:rPr>
              <w:t>of another clinical service chief,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MEC,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other hospital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medical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committee.</w:t>
            </w:r>
          </w:p>
        </w:tc>
        <w:tc>
          <w:tcPr>
            <w:tcW w:w="772" w:type="dxa"/>
            <w:vMerge/>
            <w:tcBorders>
              <w:top w:val="nil"/>
            </w:tcBorders>
          </w:tcPr>
          <w:p w14:paraId="1916199B" w14:textId="77777777" w:rsidR="002A2187" w:rsidRDefault="002A2187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14:paraId="7FE10B2C" w14:textId="77777777" w:rsidR="002A2187" w:rsidRDefault="002A2187">
            <w:pPr>
              <w:rPr>
                <w:sz w:val="2"/>
                <w:szCs w:val="2"/>
              </w:rPr>
            </w:pPr>
          </w:p>
        </w:tc>
      </w:tr>
    </w:tbl>
    <w:p w14:paraId="1C537599" w14:textId="77777777" w:rsidR="002A2187" w:rsidRDefault="002A2187">
      <w:pPr>
        <w:rPr>
          <w:sz w:val="2"/>
          <w:szCs w:val="2"/>
        </w:rPr>
        <w:sectPr w:rsidR="002A2187">
          <w:pgSz w:w="13200" w:h="16800"/>
          <w:pgMar w:top="1600" w:right="1800" w:bottom="1380" w:left="1820" w:header="1241" w:footer="1189" w:gutter="0"/>
          <w:cols w:space="720"/>
        </w:sectPr>
      </w:pPr>
    </w:p>
    <w:p w14:paraId="48D3280D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031EAE1E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67B460C6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0DF174E8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37AD00A7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4B0A7377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6AFC6968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7064AF11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619D1BC8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633FA431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1B8AD228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4143837B" w14:textId="77777777">
        <w:trPr>
          <w:trHeight w:val="4222"/>
        </w:trPr>
        <w:tc>
          <w:tcPr>
            <w:tcW w:w="2191" w:type="dxa"/>
          </w:tcPr>
          <w:p w14:paraId="02FEE262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Clinical Service Chiefs</w:t>
            </w:r>
          </w:p>
        </w:tc>
        <w:tc>
          <w:tcPr>
            <w:tcW w:w="2851" w:type="dxa"/>
          </w:tcPr>
          <w:p w14:paraId="073F89AB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</w:tcPr>
          <w:p w14:paraId="2B912437" w14:textId="77777777" w:rsidR="002A2187" w:rsidRDefault="001C5C08">
            <w:pPr>
              <w:pStyle w:val="TableParagraph"/>
              <w:spacing w:line="333" w:lineRule="auto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Encourage participation </w:t>
            </w:r>
            <w:r>
              <w:rPr>
                <w:color w:val="231F20"/>
                <w:sz w:val="20"/>
              </w:rPr>
              <w:t>in the development</w:t>
            </w:r>
          </w:p>
          <w:p w14:paraId="7A271A33" w14:textId="4FDF2BE5" w:rsidR="002A2187" w:rsidRDefault="001C5C08">
            <w:pPr>
              <w:pStyle w:val="TableParagraph"/>
              <w:spacing w:before="1" w:line="333" w:lineRule="auto"/>
              <w:ind w:right="109"/>
              <w:rPr>
                <w:sz w:val="20"/>
              </w:rPr>
            </w:pPr>
            <w:r>
              <w:rPr>
                <w:color w:val="231F20"/>
                <w:sz w:val="20"/>
              </w:rPr>
              <w:t>of criteria for clinical privileges and give input on an applica</w:t>
            </w:r>
            <w:r>
              <w:rPr>
                <w:color w:val="231F20"/>
                <w:sz w:val="20"/>
              </w:rPr>
              <w:t xml:space="preserve">tion or </w:t>
            </w:r>
            <w:r>
              <w:rPr>
                <w:color w:val="231F20"/>
                <w:spacing w:val="-3"/>
                <w:sz w:val="20"/>
              </w:rPr>
              <w:t xml:space="preserve">reapplication, </w:t>
            </w:r>
            <w:r>
              <w:rPr>
                <w:color w:val="231F20"/>
                <w:sz w:val="20"/>
              </w:rPr>
              <w:t xml:space="preserve">when </w:t>
            </w:r>
            <w:r>
              <w:rPr>
                <w:color w:val="231F20"/>
                <w:spacing w:val="-3"/>
                <w:sz w:val="20"/>
              </w:rPr>
              <w:t xml:space="preserve">requested </w:t>
            </w:r>
            <w:r>
              <w:rPr>
                <w:color w:val="231F20"/>
                <w:sz w:val="20"/>
              </w:rPr>
              <w:t xml:space="preserve">by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spacing w:val="-3"/>
                <w:sz w:val="20"/>
              </w:rPr>
              <w:t xml:space="preserve">credentials </w:t>
            </w:r>
            <w:r>
              <w:rPr>
                <w:color w:val="231F20"/>
                <w:sz w:val="20"/>
              </w:rPr>
              <w:t>committee or MEC.</w:t>
            </w:r>
          </w:p>
          <w:p w14:paraId="49250B61" w14:textId="77777777" w:rsidR="002A2187" w:rsidRDefault="001C5C08">
            <w:pPr>
              <w:pStyle w:val="TableParagraph"/>
              <w:spacing w:before="2" w:line="320" w:lineRule="atLeast"/>
              <w:ind w:right="-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Submit an annual </w:t>
            </w:r>
            <w:r>
              <w:rPr>
                <w:color w:val="231F20"/>
                <w:spacing w:val="-6"/>
                <w:sz w:val="20"/>
              </w:rPr>
              <w:t xml:space="preserve">report </w:t>
            </w:r>
            <w:r>
              <w:rPr>
                <w:color w:val="231F20"/>
                <w:sz w:val="20"/>
              </w:rPr>
              <w:t xml:space="preserve">detailing the clinical service activities to </w:t>
            </w:r>
            <w:r>
              <w:rPr>
                <w:color w:val="231F20"/>
                <w:spacing w:val="-2"/>
                <w:sz w:val="20"/>
              </w:rPr>
              <w:t xml:space="preserve">the </w:t>
            </w:r>
            <w:r>
              <w:rPr>
                <w:color w:val="231F20"/>
                <w:sz w:val="20"/>
              </w:rPr>
              <w:t>MEC.</w:t>
            </w:r>
          </w:p>
        </w:tc>
        <w:tc>
          <w:tcPr>
            <w:tcW w:w="772" w:type="dxa"/>
          </w:tcPr>
          <w:p w14:paraId="2D32593D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</w:tcPr>
          <w:p w14:paraId="7F963A32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A2187" w14:paraId="079154DB" w14:textId="77777777">
        <w:trPr>
          <w:trHeight w:val="4542"/>
        </w:trPr>
        <w:tc>
          <w:tcPr>
            <w:tcW w:w="2191" w:type="dxa"/>
          </w:tcPr>
          <w:p w14:paraId="5617CE23" w14:textId="77777777" w:rsidR="002A2187" w:rsidRDefault="001C5C08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Committee Chairs</w:t>
            </w:r>
          </w:p>
        </w:tc>
        <w:tc>
          <w:tcPr>
            <w:tcW w:w="2851" w:type="dxa"/>
          </w:tcPr>
          <w:p w14:paraId="6A4C075A" w14:textId="09B2A4C5" w:rsidR="002A2187" w:rsidRDefault="001C5C08">
            <w:pPr>
              <w:pStyle w:val="TableParagraph"/>
              <w:spacing w:line="333" w:lineRule="auto"/>
              <w:ind w:right="78"/>
              <w:rPr>
                <w:sz w:val="20"/>
              </w:rPr>
            </w:pPr>
            <w:r>
              <w:rPr>
                <w:color w:val="231F20"/>
                <w:sz w:val="20"/>
              </w:rPr>
              <w:t>Members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active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staff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 xml:space="preserve">with </w:t>
            </w:r>
            <w:r>
              <w:rPr>
                <w:color w:val="231F20"/>
                <w:spacing w:val="-3"/>
                <w:sz w:val="20"/>
              </w:rPr>
              <w:t xml:space="preserve">relevant </w:t>
            </w:r>
            <w:r>
              <w:rPr>
                <w:color w:val="231F20"/>
                <w:sz w:val="20"/>
              </w:rPr>
              <w:t xml:space="preserve">clinical privileges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certified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by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an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appropriate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spe</w:t>
            </w:r>
            <w:r>
              <w:rPr>
                <w:color w:val="231F20"/>
                <w:sz w:val="20"/>
              </w:rPr>
              <w:t>cialty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board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with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 xml:space="preserve">affirmatively </w:t>
            </w:r>
            <w:r>
              <w:rPr>
                <w:color w:val="231F20"/>
                <w:sz w:val="20"/>
              </w:rPr>
              <w:t>established comparable com</w:t>
            </w:r>
            <w:r>
              <w:rPr>
                <w:color w:val="231F20"/>
                <w:sz w:val="20"/>
              </w:rPr>
              <w:t xml:space="preserve">petence </w:t>
            </w:r>
            <w:r>
              <w:rPr>
                <w:color w:val="231F20"/>
                <w:spacing w:val="-3"/>
                <w:sz w:val="20"/>
              </w:rPr>
              <w:t xml:space="preserve">through </w:t>
            </w:r>
            <w:r>
              <w:rPr>
                <w:color w:val="231F20"/>
                <w:sz w:val="20"/>
              </w:rPr>
              <w:t>the privilege delineation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process.</w:t>
            </w:r>
            <w:bookmarkStart w:id="0" w:name="_GoBack"/>
            <w:bookmarkEnd w:id="0"/>
          </w:p>
        </w:tc>
        <w:tc>
          <w:tcPr>
            <w:tcW w:w="2208" w:type="dxa"/>
          </w:tcPr>
          <w:p w14:paraId="01C30474" w14:textId="77777777" w:rsidR="002A2187" w:rsidRDefault="001C5C08">
            <w:pPr>
              <w:pStyle w:val="TableParagraph"/>
              <w:spacing w:line="333" w:lineRule="auto"/>
              <w:ind w:right="18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Act on all matters of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pacing w:val="-5"/>
                <w:sz w:val="20"/>
              </w:rPr>
              <w:t xml:space="preserve">business </w:t>
            </w:r>
            <w:r>
              <w:rPr>
                <w:color w:val="231F20"/>
                <w:sz w:val="20"/>
              </w:rPr>
              <w:t xml:space="preserve">and fulfill any state and federal </w:t>
            </w:r>
            <w:r>
              <w:rPr>
                <w:color w:val="231F20"/>
                <w:spacing w:val="-3"/>
                <w:sz w:val="20"/>
              </w:rPr>
              <w:t>reporting requirements.</w:t>
            </w:r>
          </w:p>
          <w:p w14:paraId="318E9A2D" w14:textId="77777777" w:rsidR="002A2187" w:rsidRDefault="001C5C08">
            <w:pPr>
              <w:pStyle w:val="TableParagraph"/>
              <w:spacing w:before="92" w:line="333" w:lineRule="auto"/>
              <w:ind w:right="23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Advise the hospital by participating in </w:t>
            </w:r>
            <w:r>
              <w:rPr>
                <w:color w:val="231F20"/>
                <w:spacing w:val="-8"/>
                <w:sz w:val="20"/>
              </w:rPr>
              <w:t xml:space="preserve">the </w:t>
            </w:r>
            <w:r>
              <w:rPr>
                <w:color w:val="231F20"/>
                <w:w w:val="95"/>
                <w:sz w:val="20"/>
              </w:rPr>
              <w:t>evaluation of existing</w:t>
            </w:r>
          </w:p>
          <w:p w14:paraId="7003C0C4" w14:textId="41259E34" w:rsidR="002A2187" w:rsidRDefault="001C5C08" w:rsidP="001C5C08">
            <w:pPr>
              <w:pStyle w:val="TableParagraph"/>
              <w:spacing w:before="1" w:line="333" w:lineRule="auto"/>
              <w:ind w:right="-1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 xml:space="preserve">programs, </w:t>
            </w:r>
            <w:r>
              <w:rPr>
                <w:color w:val="231F20"/>
                <w:sz w:val="20"/>
              </w:rPr>
              <w:t xml:space="preserve">services, </w:t>
            </w:r>
            <w:r>
              <w:rPr>
                <w:color w:val="231F20"/>
                <w:spacing w:val="-2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 xml:space="preserve">facilities and medical </w:t>
            </w:r>
            <w:r>
              <w:rPr>
                <w:color w:val="231F20"/>
                <w:spacing w:val="-3"/>
                <w:sz w:val="20"/>
              </w:rPr>
              <w:t xml:space="preserve">staff, </w:t>
            </w:r>
            <w:r>
              <w:rPr>
                <w:color w:val="231F20"/>
                <w:sz w:val="20"/>
              </w:rPr>
              <w:t xml:space="preserve">and by evaluating </w:t>
            </w:r>
            <w:r>
              <w:rPr>
                <w:color w:val="231F20"/>
                <w:w w:val="95"/>
                <w:sz w:val="20"/>
              </w:rPr>
              <w:t xml:space="preserve">continuation,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expansion, </w:t>
            </w:r>
            <w:r>
              <w:rPr>
                <w:color w:val="231F20"/>
                <w:sz w:val="20"/>
              </w:rPr>
              <w:t>abridgment, or termina</w:t>
            </w:r>
            <w:r>
              <w:rPr>
                <w:color w:val="231F20"/>
                <w:sz w:val="20"/>
              </w:rPr>
              <w:t>tion of each.</w:t>
            </w:r>
          </w:p>
        </w:tc>
        <w:tc>
          <w:tcPr>
            <w:tcW w:w="772" w:type="dxa"/>
          </w:tcPr>
          <w:p w14:paraId="5B0710CB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</w:tcPr>
          <w:p w14:paraId="391C23AC" w14:textId="77777777" w:rsidR="002A2187" w:rsidRDefault="001C5C08">
            <w:pPr>
              <w:pStyle w:val="TableParagraph"/>
              <w:spacing w:line="333" w:lineRule="auto"/>
              <w:ind w:right="8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Appointed </w:t>
            </w:r>
            <w:r>
              <w:rPr>
                <w:color w:val="231F20"/>
                <w:spacing w:val="-11"/>
                <w:sz w:val="20"/>
              </w:rPr>
              <w:t xml:space="preserve">by </w:t>
            </w:r>
            <w:r>
              <w:rPr>
                <w:color w:val="231F20"/>
                <w:sz w:val="20"/>
              </w:rPr>
              <w:t xml:space="preserve">the medical </w:t>
            </w:r>
            <w:r>
              <w:rPr>
                <w:color w:val="231F20"/>
                <w:spacing w:val="-3"/>
                <w:sz w:val="20"/>
              </w:rPr>
              <w:t>staff president</w:t>
            </w:r>
          </w:p>
        </w:tc>
      </w:tr>
    </w:tbl>
    <w:p w14:paraId="6D710117" w14:textId="77777777" w:rsidR="002A2187" w:rsidRDefault="002A2187">
      <w:pPr>
        <w:spacing w:line="333" w:lineRule="auto"/>
        <w:rPr>
          <w:sz w:val="20"/>
        </w:rPr>
        <w:sectPr w:rsidR="002A2187">
          <w:pgSz w:w="13200" w:h="16800"/>
          <w:pgMar w:top="1600" w:right="1800" w:bottom="1380" w:left="1820" w:header="1241" w:footer="1189" w:gutter="0"/>
          <w:cols w:space="720"/>
        </w:sectPr>
      </w:pPr>
    </w:p>
    <w:p w14:paraId="2343BDA7" w14:textId="77777777" w:rsidR="002A2187" w:rsidRDefault="002A2187">
      <w:pPr>
        <w:pStyle w:val="BodyText"/>
        <w:spacing w:before="9"/>
        <w:rPr>
          <w:rFonts w:ascii="Times New Roman"/>
          <w:sz w:val="27"/>
        </w:rPr>
      </w:pPr>
    </w:p>
    <w:tbl>
      <w:tblPr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1"/>
        <w:gridCol w:w="2851"/>
        <w:gridCol w:w="2208"/>
        <w:gridCol w:w="772"/>
        <w:gridCol w:w="1333"/>
      </w:tblGrid>
      <w:tr w:rsidR="002A2187" w14:paraId="33462115" w14:textId="77777777">
        <w:trPr>
          <w:trHeight w:val="809"/>
        </w:trPr>
        <w:tc>
          <w:tcPr>
            <w:tcW w:w="2191" w:type="dxa"/>
            <w:shd w:val="clear" w:color="auto" w:fill="BCBEC0"/>
          </w:tcPr>
          <w:p w14:paraId="78CF7187" w14:textId="77777777" w:rsidR="002A2187" w:rsidRDefault="001C5C08">
            <w:pPr>
              <w:pStyle w:val="TableParagraph"/>
              <w:spacing w:before="242"/>
              <w:ind w:left="180"/>
              <w:rPr>
                <w:b/>
                <w:sz w:val="28"/>
              </w:rPr>
            </w:pPr>
            <w:r>
              <w:rPr>
                <w:b/>
                <w:color w:val="231F20"/>
                <w:w w:val="125"/>
                <w:sz w:val="28"/>
              </w:rPr>
              <w:t>Figure 1.3</w:t>
            </w:r>
          </w:p>
        </w:tc>
        <w:tc>
          <w:tcPr>
            <w:tcW w:w="7164" w:type="dxa"/>
            <w:gridSpan w:val="4"/>
            <w:shd w:val="clear" w:color="auto" w:fill="E6E7E8"/>
          </w:tcPr>
          <w:p w14:paraId="49433B48" w14:textId="77777777" w:rsidR="002A2187" w:rsidRDefault="001C5C08">
            <w:pPr>
              <w:pStyle w:val="TableParagraph"/>
              <w:spacing w:before="121" w:line="249" w:lineRule="auto"/>
              <w:ind w:left="180" w:right="1277"/>
              <w:rPr>
                <w:b/>
                <w:sz w:val="24"/>
              </w:rPr>
            </w:pPr>
            <w:r>
              <w:rPr>
                <w:b/>
                <w:color w:val="231F20"/>
                <w:w w:val="130"/>
                <w:sz w:val="24"/>
              </w:rPr>
              <w:t>Medical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Staff</w:t>
            </w:r>
            <w:r>
              <w:rPr>
                <w:b/>
                <w:color w:val="231F20"/>
                <w:spacing w:val="-29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Leadership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Positions</w:t>
            </w:r>
            <w:r>
              <w:rPr>
                <w:b/>
                <w:color w:val="231F20"/>
                <w:spacing w:val="-28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spacing w:val="-6"/>
                <w:w w:val="130"/>
                <w:sz w:val="24"/>
              </w:rPr>
              <w:t xml:space="preserve">and </w:t>
            </w:r>
            <w:r>
              <w:rPr>
                <w:b/>
                <w:color w:val="231F20"/>
                <w:w w:val="130"/>
                <w:sz w:val="24"/>
              </w:rPr>
              <w:t>Committees</w:t>
            </w:r>
            <w:r>
              <w:rPr>
                <w:b/>
                <w:color w:val="231F20"/>
                <w:spacing w:val="1"/>
                <w:w w:val="130"/>
                <w:sz w:val="24"/>
              </w:rPr>
              <w:t xml:space="preserve"> </w:t>
            </w:r>
            <w:r>
              <w:rPr>
                <w:b/>
                <w:color w:val="231F20"/>
                <w:w w:val="130"/>
                <w:sz w:val="24"/>
              </w:rPr>
              <w:t>(cont.)</w:t>
            </w:r>
          </w:p>
        </w:tc>
      </w:tr>
      <w:tr w:rsidR="002A2187" w14:paraId="248F6ADF" w14:textId="77777777">
        <w:trPr>
          <w:trHeight w:val="681"/>
        </w:trPr>
        <w:tc>
          <w:tcPr>
            <w:tcW w:w="2191" w:type="dxa"/>
            <w:shd w:val="clear" w:color="auto" w:fill="F1F2F2"/>
          </w:tcPr>
          <w:p w14:paraId="246FF9FF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Position</w:t>
            </w:r>
          </w:p>
        </w:tc>
        <w:tc>
          <w:tcPr>
            <w:tcW w:w="2851" w:type="dxa"/>
            <w:shd w:val="clear" w:color="auto" w:fill="F1F2F2"/>
          </w:tcPr>
          <w:p w14:paraId="76D67D88" w14:textId="77777777" w:rsidR="002A2187" w:rsidRDefault="001C5C08">
            <w:pPr>
              <w:pStyle w:val="TableParagraph"/>
              <w:spacing w:before="201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Qualification</w:t>
            </w:r>
          </w:p>
        </w:tc>
        <w:tc>
          <w:tcPr>
            <w:tcW w:w="2208" w:type="dxa"/>
            <w:shd w:val="clear" w:color="auto" w:fill="F1F2F2"/>
          </w:tcPr>
          <w:p w14:paraId="1D9AB8B4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Responsibilities</w:t>
            </w:r>
          </w:p>
        </w:tc>
        <w:tc>
          <w:tcPr>
            <w:tcW w:w="772" w:type="dxa"/>
            <w:shd w:val="clear" w:color="auto" w:fill="F1F2F2"/>
          </w:tcPr>
          <w:p w14:paraId="53AC9340" w14:textId="77777777" w:rsidR="002A2187" w:rsidRDefault="001C5C08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Term</w:t>
            </w:r>
          </w:p>
        </w:tc>
        <w:tc>
          <w:tcPr>
            <w:tcW w:w="1333" w:type="dxa"/>
            <w:shd w:val="clear" w:color="auto" w:fill="F1F2F2"/>
          </w:tcPr>
          <w:p w14:paraId="1E99F17E" w14:textId="77777777" w:rsidR="002A2187" w:rsidRDefault="001C5C08">
            <w:pPr>
              <w:pStyle w:val="TableParagraph"/>
              <w:spacing w:before="21"/>
              <w:rPr>
                <w:b/>
                <w:sz w:val="24"/>
              </w:rPr>
            </w:pPr>
            <w:r>
              <w:rPr>
                <w:b/>
                <w:color w:val="231F20"/>
                <w:w w:val="105"/>
                <w:sz w:val="24"/>
              </w:rPr>
              <w:t>Elected/</w:t>
            </w:r>
          </w:p>
          <w:p w14:paraId="12D23030" w14:textId="77777777" w:rsidR="002A2187" w:rsidRDefault="001C5C08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Appointed</w:t>
            </w:r>
          </w:p>
        </w:tc>
      </w:tr>
      <w:tr w:rsidR="002A2187" w14:paraId="53516F2D" w14:textId="77777777">
        <w:trPr>
          <w:trHeight w:val="6782"/>
        </w:trPr>
        <w:tc>
          <w:tcPr>
            <w:tcW w:w="2191" w:type="dxa"/>
          </w:tcPr>
          <w:p w14:paraId="2D03A0CA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51" w:type="dxa"/>
          </w:tcPr>
          <w:p w14:paraId="7F3C2C90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08" w:type="dxa"/>
          </w:tcPr>
          <w:p w14:paraId="42867F95" w14:textId="5D213E65" w:rsidR="002A2187" w:rsidRDefault="001C5C08">
            <w:pPr>
              <w:pStyle w:val="TableParagraph"/>
              <w:spacing w:line="333" w:lineRule="auto"/>
              <w:ind w:right="36"/>
              <w:rPr>
                <w:sz w:val="20"/>
              </w:rPr>
            </w:pPr>
            <w:r>
              <w:rPr>
                <w:color w:val="231F20"/>
                <w:sz w:val="20"/>
              </w:rPr>
              <w:t>Participate in the eval</w:t>
            </w:r>
            <w:r>
              <w:rPr>
                <w:color w:val="231F20"/>
                <w:sz w:val="20"/>
              </w:rPr>
              <w:t xml:space="preserve">uation of the financial, personnel, and other </w:t>
            </w:r>
            <w:r>
              <w:rPr>
                <w:color w:val="231F20"/>
                <w:spacing w:val="-3"/>
                <w:sz w:val="20"/>
              </w:rPr>
              <w:t xml:space="preserve">resource </w:t>
            </w:r>
            <w:r>
              <w:rPr>
                <w:color w:val="231F20"/>
                <w:sz w:val="20"/>
              </w:rPr>
              <w:t>needs for in</w:t>
            </w:r>
            <w:r>
              <w:rPr>
                <w:color w:val="231F20"/>
                <w:sz w:val="20"/>
              </w:rPr>
              <w:t xml:space="preserve">stituting a new </w:t>
            </w:r>
            <w:r>
              <w:rPr>
                <w:color w:val="231F20"/>
                <w:spacing w:val="-6"/>
                <w:sz w:val="20"/>
              </w:rPr>
              <w:t xml:space="preserve">program </w:t>
            </w:r>
            <w:r>
              <w:rPr>
                <w:color w:val="231F20"/>
                <w:sz w:val="20"/>
              </w:rPr>
              <w:t xml:space="preserve">or service; </w:t>
            </w:r>
            <w:r>
              <w:rPr>
                <w:color w:val="231F20"/>
                <w:spacing w:val="-2"/>
                <w:sz w:val="20"/>
              </w:rPr>
              <w:t xml:space="preserve">constructing </w:t>
            </w:r>
            <w:r>
              <w:rPr>
                <w:color w:val="231F20"/>
                <w:sz w:val="20"/>
              </w:rPr>
              <w:t xml:space="preserve">new facilities; or </w:t>
            </w:r>
            <w:r>
              <w:rPr>
                <w:color w:val="231F20"/>
                <w:spacing w:val="-4"/>
                <w:sz w:val="20"/>
              </w:rPr>
              <w:t>acquir</w:t>
            </w:r>
            <w:r>
              <w:rPr>
                <w:color w:val="231F20"/>
                <w:sz w:val="20"/>
              </w:rPr>
              <w:t xml:space="preserve">ing new or </w:t>
            </w:r>
            <w:r>
              <w:rPr>
                <w:color w:val="231F20"/>
                <w:spacing w:val="-3"/>
                <w:sz w:val="20"/>
              </w:rPr>
              <w:t xml:space="preserve">replacement </w:t>
            </w:r>
            <w:r>
              <w:rPr>
                <w:color w:val="231F20"/>
                <w:sz w:val="20"/>
              </w:rPr>
              <w:t>capital equipment;</w:t>
            </w:r>
          </w:p>
          <w:p w14:paraId="3CD946EE" w14:textId="77777777" w:rsidR="002A2187" w:rsidRDefault="001C5C08">
            <w:pPr>
              <w:pStyle w:val="TableParagraph"/>
              <w:spacing w:before="3" w:line="333" w:lineRule="auto"/>
              <w:ind w:right="6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and assess the </w:t>
            </w:r>
            <w:r>
              <w:rPr>
                <w:color w:val="231F20"/>
                <w:spacing w:val="-3"/>
                <w:sz w:val="20"/>
              </w:rPr>
              <w:t xml:space="preserve">relative </w:t>
            </w:r>
            <w:r>
              <w:rPr>
                <w:color w:val="231F20"/>
                <w:sz w:val="20"/>
              </w:rPr>
              <w:t>priorities</w:t>
            </w:r>
            <w:r>
              <w:rPr>
                <w:color w:val="231F20"/>
                <w:spacing w:val="-3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services</w:t>
            </w:r>
            <w:r>
              <w:rPr>
                <w:color w:val="231F20"/>
                <w:spacing w:val="-38"/>
                <w:sz w:val="20"/>
              </w:rPr>
              <w:t xml:space="preserve"> </w:t>
            </w:r>
            <w:r>
              <w:rPr>
                <w:color w:val="231F20"/>
                <w:spacing w:val="-8"/>
                <w:sz w:val="20"/>
              </w:rPr>
              <w:t xml:space="preserve">and </w:t>
            </w:r>
            <w:r>
              <w:rPr>
                <w:color w:val="231F20"/>
                <w:sz w:val="20"/>
              </w:rPr>
              <w:t>needs and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allocation</w:t>
            </w:r>
          </w:p>
          <w:p w14:paraId="7682DD18" w14:textId="77777777" w:rsidR="002A2187" w:rsidRDefault="001C5C08">
            <w:pPr>
              <w:pStyle w:val="TableParagraph"/>
              <w:spacing w:before="1" w:line="333" w:lineRule="auto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of </w:t>
            </w:r>
            <w:r>
              <w:rPr>
                <w:color w:val="231F20"/>
                <w:spacing w:val="-3"/>
                <w:sz w:val="20"/>
              </w:rPr>
              <w:t xml:space="preserve">present </w:t>
            </w:r>
            <w:r>
              <w:rPr>
                <w:color w:val="231F20"/>
                <w:sz w:val="20"/>
              </w:rPr>
              <w:t xml:space="preserve">and </w:t>
            </w:r>
            <w:r>
              <w:rPr>
                <w:color w:val="231F20"/>
                <w:spacing w:val="-6"/>
                <w:sz w:val="20"/>
              </w:rPr>
              <w:t xml:space="preserve">future </w:t>
            </w:r>
            <w:r>
              <w:rPr>
                <w:color w:val="231F20"/>
                <w:spacing w:val="-3"/>
                <w:sz w:val="20"/>
              </w:rPr>
              <w:t>resources.</w:t>
            </w:r>
          </w:p>
          <w:p w14:paraId="1568CA3F" w14:textId="0842C531" w:rsidR="002A2187" w:rsidRDefault="001C5C08">
            <w:pPr>
              <w:pStyle w:val="TableParagraph"/>
              <w:spacing w:before="0" w:line="320" w:lineRule="atLeas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Communicate </w:t>
            </w:r>
            <w:r>
              <w:rPr>
                <w:color w:val="231F20"/>
                <w:spacing w:val="-4"/>
                <w:w w:val="95"/>
                <w:sz w:val="20"/>
              </w:rPr>
              <w:t xml:space="preserve">strategic, </w:t>
            </w:r>
            <w:r>
              <w:rPr>
                <w:color w:val="231F20"/>
                <w:sz w:val="20"/>
              </w:rPr>
              <w:t xml:space="preserve">operational, capital, human </w:t>
            </w:r>
            <w:r>
              <w:rPr>
                <w:color w:val="231F20"/>
                <w:spacing w:val="-3"/>
                <w:sz w:val="20"/>
              </w:rPr>
              <w:t xml:space="preserve">resources, </w:t>
            </w:r>
            <w:r>
              <w:rPr>
                <w:color w:val="231F20"/>
                <w:spacing w:val="-4"/>
                <w:sz w:val="20"/>
              </w:rPr>
              <w:t>infor</w:t>
            </w:r>
            <w:r>
              <w:rPr>
                <w:color w:val="231F20"/>
                <w:sz w:val="20"/>
              </w:rPr>
              <w:t>mation management, and corporate compli</w:t>
            </w:r>
            <w:r>
              <w:rPr>
                <w:color w:val="231F20"/>
                <w:sz w:val="20"/>
              </w:rPr>
              <w:t xml:space="preserve">ance plans to medical </w:t>
            </w:r>
            <w:r>
              <w:rPr>
                <w:color w:val="231F20"/>
                <w:spacing w:val="-3"/>
                <w:sz w:val="20"/>
              </w:rPr>
              <w:t xml:space="preserve">staff </w:t>
            </w:r>
            <w:r>
              <w:rPr>
                <w:color w:val="231F20"/>
                <w:sz w:val="20"/>
              </w:rPr>
              <w:t>members.</w:t>
            </w:r>
          </w:p>
        </w:tc>
        <w:tc>
          <w:tcPr>
            <w:tcW w:w="772" w:type="dxa"/>
          </w:tcPr>
          <w:p w14:paraId="70239558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3" w:type="dxa"/>
          </w:tcPr>
          <w:p w14:paraId="20255598" w14:textId="77777777" w:rsidR="002A2187" w:rsidRDefault="002A2187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7622EBB5" w14:textId="77777777" w:rsidR="00000000" w:rsidRDefault="001C5C08"/>
    <w:sectPr w:rsidR="00000000">
      <w:headerReference w:type="default" r:id="rId8"/>
      <w:footerReference w:type="default" r:id="rId9"/>
      <w:pgSz w:w="13200" w:h="16800"/>
      <w:pgMar w:top="1600" w:right="1800" w:bottom="280" w:left="1820" w:header="12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F14FD" w14:textId="77777777" w:rsidR="00000000" w:rsidRDefault="001C5C08">
      <w:r>
        <w:separator/>
      </w:r>
    </w:p>
  </w:endnote>
  <w:endnote w:type="continuationSeparator" w:id="0">
    <w:p w14:paraId="6F3545B5" w14:textId="77777777" w:rsidR="00000000" w:rsidRDefault="001C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990E0" w14:textId="505A2388" w:rsidR="002A2187" w:rsidRDefault="002A2187">
    <w:pPr>
      <w:pStyle w:val="BodyText"/>
      <w:spacing w:line="14" w:lineRule="auto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DD8E" w14:textId="77777777" w:rsidR="002A2187" w:rsidRDefault="002A218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98135" w14:textId="77777777" w:rsidR="00000000" w:rsidRDefault="001C5C08">
      <w:r>
        <w:separator/>
      </w:r>
    </w:p>
  </w:footnote>
  <w:footnote w:type="continuationSeparator" w:id="0">
    <w:p w14:paraId="1C4264D5" w14:textId="77777777" w:rsidR="00000000" w:rsidRDefault="001C5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2F20" w14:textId="41D3ED67" w:rsidR="002A2187" w:rsidRDefault="002A2187">
    <w:pPr>
      <w:pStyle w:val="Body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D1C54" w14:textId="2526C8C6" w:rsidR="002A2187" w:rsidRDefault="002A2187">
    <w:pPr>
      <w:pStyle w:val="BodyText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187"/>
    <w:rsid w:val="001C5C08"/>
    <w:rsid w:val="002A2187"/>
    <w:rsid w:val="00BA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ACD90"/>
  <w15:docId w15:val="{C8982A0F-1663-4582-9C05-E7F1AF71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" w:eastAsia="Lucida Sans" w:hAnsi="Lucida Sans" w:cs="Lucida San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0"/>
      <w:ind w:left="80"/>
    </w:pPr>
  </w:style>
  <w:style w:type="paragraph" w:styleId="Header">
    <w:name w:val="header"/>
    <w:basedOn w:val="Normal"/>
    <w:link w:val="HeaderChar"/>
    <w:uiPriority w:val="99"/>
    <w:unhideWhenUsed/>
    <w:rsid w:val="001C5C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C0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C5C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C08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Karen Kondilis</cp:lastModifiedBy>
  <cp:revision>2</cp:revision>
  <dcterms:created xsi:type="dcterms:W3CDTF">2019-03-12T18:50:00Z</dcterms:created>
  <dcterms:modified xsi:type="dcterms:W3CDTF">2019-03-12T19:42:00Z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